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449B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﻿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Постановление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Кабинета Министров Республики Узбекистан</w:t>
      </w:r>
    </w:p>
    <w:p w:rsidR="00000000" w:rsidRDefault="00C449B8">
      <w:pPr>
        <w:shd w:val="clear" w:color="auto" w:fill="FFFFFF"/>
        <w:jc w:val="center"/>
        <w:divId w:val="1402869009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Об утверждении положений о порядке приватизации объектов государственной собственности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соответствии с </w:t>
      </w:r>
      <w:hyperlink r:id="rId4" w:history="1">
        <w:r>
          <w:rPr>
            <w:rFonts w:eastAsia="Times New Roman"/>
            <w:color w:val="008080"/>
          </w:rPr>
          <w:t xml:space="preserve">постановлением </w:t>
        </w:r>
      </w:hyperlink>
      <w:r>
        <w:rPr>
          <w:rFonts w:eastAsia="Times New Roman"/>
          <w:color w:val="000000"/>
        </w:rPr>
        <w:t>Президента Республики Узбекистан от 3 июля 2014 года № ПП-2200 «О дополнительных мерах по реализации объектов государственной собственности субъектам малого бизнеса и частного предпринимательства», в целях совершенствования порядка приватизации объектов го</w:t>
      </w:r>
      <w:r>
        <w:rPr>
          <w:rFonts w:eastAsia="Times New Roman"/>
          <w:color w:val="000000"/>
        </w:rPr>
        <w:t>сударственной собственности, повышения эффективности механизмов и процедур их реализации, а также обеспечения публичности и прозрачности при осуществлении сделок с объектами государственной собственности Кабинет Министров постановляет: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Утвердить: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</w:t>
      </w:r>
      <w:r>
        <w:rPr>
          <w:rFonts w:eastAsia="Times New Roman"/>
          <w:color w:val="000000"/>
        </w:rPr>
        <w:t xml:space="preserve">ние о порядке преобразования государственных предприятий и государственных учреждений в хозяйственные общества согласно </w:t>
      </w:r>
      <w:hyperlink r:id="rId5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Положение о порядке реализации государственных акций согласно </w:t>
      </w:r>
      <w:hyperlink r:id="rId6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Положение о порядке реализации государственных долей в уставных фондах (уставных капиталах) обществ с ограниченной ответственностью согласно </w:t>
      </w:r>
      <w:hyperlink r:id="rId7" w:history="1">
        <w:r>
          <w:rPr>
            <w:rFonts w:eastAsia="Times New Roman"/>
            <w:color w:val="008080"/>
          </w:rPr>
          <w:t>приложению № 3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Положение о порядке реализации государственных объектов недвижимости согласно </w:t>
      </w:r>
      <w:hyperlink r:id="rId8" w:history="1">
        <w:r>
          <w:rPr>
            <w:rFonts w:eastAsia="Times New Roman"/>
            <w:color w:val="008080"/>
          </w:rPr>
          <w:t>приложению № 4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Положение о порядке реализации объектов государственной собственности по «нулевой» выкупной стоимости с условием пр</w:t>
      </w:r>
      <w:r>
        <w:rPr>
          <w:rFonts w:eastAsia="Times New Roman"/>
          <w:color w:val="000000"/>
        </w:rPr>
        <w:t xml:space="preserve">инятия покупателем инвестиционных и социальных обязательств согласно </w:t>
      </w:r>
      <w:hyperlink r:id="rId9" w:history="1">
        <w:r>
          <w:rPr>
            <w:rFonts w:eastAsia="Times New Roman"/>
            <w:color w:val="008080"/>
          </w:rPr>
          <w:t>приложению № 5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Положение о порядке реализации государственного имущества по решениям Государственной комиссии по проведению тендерных торго</w:t>
      </w:r>
      <w:r>
        <w:rPr>
          <w:rFonts w:eastAsia="Times New Roman"/>
          <w:color w:val="000000"/>
        </w:rPr>
        <w:t xml:space="preserve">в при продаже государственного имущества иностранным инвесторам согласно </w:t>
      </w:r>
      <w:hyperlink r:id="rId10" w:history="1">
        <w:r>
          <w:rPr>
            <w:rFonts w:eastAsia="Times New Roman"/>
            <w:color w:val="008080"/>
          </w:rPr>
          <w:t>приложению № 6</w:t>
        </w:r>
      </w:hyperlink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Положение о порядке определения минимального размера и видов инвестиционных и социальных обязательств при реализации объ</w:t>
      </w:r>
      <w:r>
        <w:rPr>
          <w:rFonts w:eastAsia="Times New Roman"/>
          <w:color w:val="000000"/>
        </w:rPr>
        <w:t xml:space="preserve">ектов государственной собственности на конкурсных торгах и путем проведения прямых переговоров, а также осуществления контроля за выполнением покупателями условий договоров купли-продажи объектов государственной собственности согласно </w:t>
      </w:r>
      <w:hyperlink r:id="rId11" w:history="1">
        <w:r>
          <w:rPr>
            <w:rFonts w:eastAsia="Times New Roman"/>
            <w:color w:val="008080"/>
          </w:rPr>
          <w:t>приложению № 7</w:t>
        </w:r>
      </w:hyperlink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Внести изменения в некоторые решения Правительства Республики Узбекистан согласно </w:t>
      </w:r>
      <w:hyperlink r:id="rId12" w:history="1">
        <w:r>
          <w:rPr>
            <w:rFonts w:eastAsia="Times New Roman"/>
            <w:color w:val="008080"/>
          </w:rPr>
          <w:t>приложению № 8</w:t>
        </w:r>
      </w:hyperlink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Признать утратившими силу некоторые решения Правительства Респу</w:t>
      </w:r>
      <w:r>
        <w:rPr>
          <w:rFonts w:eastAsia="Times New Roman"/>
          <w:color w:val="000000"/>
        </w:rPr>
        <w:t xml:space="preserve">блики Узбекистан согласно </w:t>
      </w:r>
      <w:hyperlink r:id="rId13" w:history="1">
        <w:r>
          <w:rPr>
            <w:rFonts w:eastAsia="Times New Roman"/>
            <w:color w:val="008080"/>
          </w:rPr>
          <w:t>приложению № 9</w:t>
        </w:r>
      </w:hyperlink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Министерствам и ведомствам в месячный срок привести принятые ими нормативно-правовые акты в соответствие с настоящим постановлением.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Контроль за исполнением наст</w:t>
      </w:r>
      <w:r>
        <w:rPr>
          <w:rFonts w:eastAsia="Times New Roman"/>
          <w:color w:val="000000"/>
        </w:rPr>
        <w:t>оящего постановления возложить на первого заместителя Премьер-министра Республики Узбекистан Р.С. Азимова.</w:t>
      </w:r>
    </w:p>
    <w:p w:rsidR="00000000" w:rsidRDefault="00C449B8">
      <w:pPr>
        <w:shd w:val="clear" w:color="auto" w:fill="FFFFFF"/>
        <w:jc w:val="right"/>
        <w:divId w:val="109027311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</w:p>
    <w:p w:rsidR="00000000" w:rsidRDefault="00C449B8">
      <w:pPr>
        <w:shd w:val="clear" w:color="auto" w:fill="FFFFFF"/>
        <w:jc w:val="center"/>
        <w:divId w:val="142194581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г. Ташкент,</w:t>
      </w:r>
    </w:p>
    <w:p w:rsidR="00000000" w:rsidRDefault="00C449B8">
      <w:pPr>
        <w:shd w:val="clear" w:color="auto" w:fill="FFFFFF"/>
        <w:jc w:val="center"/>
        <w:divId w:val="135876976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 октября 2014 г.,</w:t>
      </w:r>
    </w:p>
    <w:p w:rsidR="00000000" w:rsidRDefault="00C449B8">
      <w:pPr>
        <w:shd w:val="clear" w:color="auto" w:fill="FFFFFF"/>
        <w:jc w:val="center"/>
        <w:divId w:val="23470986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279</w:t>
      </w:r>
    </w:p>
    <w:p w:rsidR="00000000" w:rsidRDefault="00C449B8">
      <w:pPr>
        <w:shd w:val="clear" w:color="auto" w:fill="FFFFFF"/>
        <w:jc w:val="center"/>
        <w:divId w:val="50961192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4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126538280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 xml:space="preserve">о порядке преобразования государственных предприятий и государственных учреждений в хозяйственные общества </w:t>
      </w:r>
    </w:p>
    <w:p w:rsidR="00000000" w:rsidRDefault="00C449B8">
      <w:pPr>
        <w:shd w:val="clear" w:color="auto" w:fill="FFFFFF"/>
        <w:jc w:val="center"/>
        <w:divId w:val="15504557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процедуры преобразования государственного предприятия и государственного учреждения (далее — государственная организация) в хозяйственное общество в форме акционерного общества или общества с ограниченной ответственностью.</w:t>
      </w:r>
    </w:p>
    <w:p w:rsidR="00000000" w:rsidRDefault="00C449B8">
      <w:pPr>
        <w:shd w:val="clear" w:color="auto" w:fill="FFFFFF"/>
        <w:ind w:firstLine="851"/>
        <w:jc w:val="both"/>
        <w:divId w:val="20904235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5" w:anchor="24761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Преобразование государственных организаций осуществляется на основе программ приватизации (перечней) государственных организаций (далее — программа приватиз</w:t>
      </w:r>
      <w:r>
        <w:rPr>
          <w:rFonts w:eastAsia="Times New Roman"/>
          <w:color w:val="000000"/>
        </w:rPr>
        <w:t>ации), которые формируются в соответствии с предложениями государственного органа, учредителей преобразуемых государственных организаций, заявками негосударственных юридических лиц, а также физических лиц (далее — инициаторы) и утверждаются в установленном</w:t>
      </w:r>
      <w:r>
        <w:rPr>
          <w:rFonts w:eastAsia="Times New Roman"/>
          <w:color w:val="000000"/>
        </w:rPr>
        <w:t xml:space="preserve"> порядке, решениями Президента Республики Узбекистан, Кабинета Министров Республики Узбекистан либо Председателя Совета Министров Республики Каракалпакстан, хокимов областей и г. Ташкента, принятыми в пределах своей компетенции, по схеме согласно </w:t>
      </w:r>
      <w:hyperlink r:id="rId16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 в редакции </w:t>
      </w:r>
      <w:hyperlink r:id="rId17" w:anchor="338625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91601778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" w:anchor="33449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Определение срока и условий преобразования государственной организации осуществля</w:t>
      </w:r>
      <w:r>
        <w:rPr>
          <w:rFonts w:eastAsia="Times New Roman"/>
          <w:color w:val="000000"/>
        </w:rPr>
        <w:t>ется Государственным комитетом Республики Узбекистан по содействию приватизированным предприятиям и развитию конкуренции (далее — Госкомконкуренции) или его территориальным органом (далее — территориальный орган), если иное не установлено решениями Президе</w:t>
      </w:r>
      <w:r>
        <w:rPr>
          <w:rFonts w:eastAsia="Times New Roman"/>
          <w:color w:val="000000"/>
        </w:rPr>
        <w:t>нта Республики Узбекистан, Кабинета Министров Республики Узбекистан либо Председателя Совета Министров Республики Каракалпакстан, хокимов областей и г. Ташкента, принятыми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 в редакции </w:t>
      </w:r>
      <w:hyperlink r:id="rId19" w:anchor="33862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Выбор формы хозяйственного общества, в которое преобразуется государственная организация, осуществляется с учетом производственной специфики, степени повышения эффективности ее деятельности и масштабов производства, стоимости основных фондов и предложен</w:t>
      </w:r>
      <w:r>
        <w:rPr>
          <w:rFonts w:eastAsia="Times New Roman"/>
          <w:color w:val="000000"/>
        </w:rPr>
        <w:t>ий учредителя преобразуемой государственной организации.</w:t>
      </w:r>
    </w:p>
    <w:p w:rsidR="00000000" w:rsidRDefault="00C449B8">
      <w:pPr>
        <w:shd w:val="clear" w:color="auto" w:fill="FFFFFF"/>
        <w:ind w:firstLine="851"/>
        <w:jc w:val="both"/>
        <w:divId w:val="4788147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" w:anchor="24761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Учредителем хозяйственного общества, создаваемого в результате преобразования государственной органи</w:t>
      </w:r>
      <w:r>
        <w:rPr>
          <w:rFonts w:eastAsia="Times New Roman"/>
          <w:color w:val="000000"/>
        </w:rPr>
        <w:t>зации, если иное не предусмотрено решениями Президента Республики Узбекистан Кабинета Министров Республики Узбекистан либо Председателя Совета Министров Республики Каракалпакстан, хокимов областей и г. Ташкента, могут быть Госкомконкуренции или территориал</w:t>
      </w:r>
      <w:r>
        <w:rPr>
          <w:rFonts w:eastAsia="Times New Roman"/>
          <w:color w:val="000000"/>
        </w:rPr>
        <w:t>ьный орган.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 в редакции </w:t>
      </w:r>
      <w:hyperlink r:id="rId21" w:anchor="338625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09/17/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837/0129) </w:t>
      </w:r>
    </w:p>
    <w:p w:rsidR="00000000" w:rsidRDefault="00C449B8">
      <w:pPr>
        <w:shd w:val="clear" w:color="auto" w:fill="FFFFFF"/>
        <w:jc w:val="center"/>
        <w:divId w:val="133090739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II. Инициирование преобразования государственных организаций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Предложения и заявки на преобразование государственных организаций подаются инициаторами в Госкомконкуренции или территориальный орган.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К предложению государственного органа, уч</w:t>
      </w:r>
      <w:r>
        <w:rPr>
          <w:rFonts w:eastAsia="Times New Roman"/>
          <w:color w:val="000000"/>
        </w:rPr>
        <w:t>редителя государственной организации о преобразовании государственной организации прилагаются: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заключение об отсутствии необходимости сохранения действующей формы собственности преобразуемой государственной организации, которое подписывается первым руковод</w:t>
      </w:r>
      <w:r>
        <w:rPr>
          <w:rFonts w:eastAsia="Times New Roman"/>
          <w:color w:val="000000"/>
        </w:rPr>
        <w:t>ителем и заверяется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свидетельство о внесении государственной организации в реестр государственных предприятий и государственных учреждений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сведения о государственной организации по установленной Госкомконкуренции фо</w:t>
      </w:r>
      <w:r>
        <w:rPr>
          <w:rFonts w:eastAsia="Times New Roman"/>
          <w:color w:val="000000"/>
        </w:rPr>
        <w:t xml:space="preserve">рме; </w:t>
      </w:r>
    </w:p>
    <w:p w:rsidR="00000000" w:rsidRDefault="00C449B8">
      <w:pPr>
        <w:shd w:val="clear" w:color="auto" w:fill="FFFFFF"/>
        <w:ind w:firstLine="851"/>
        <w:jc w:val="both"/>
        <w:divId w:val="2078601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" w:anchor="247616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учредительных документов, копии кадастровой документации государственной организации и решения органа государственной власти на местах о предоставле</w:t>
      </w:r>
      <w:r>
        <w:rPr>
          <w:rFonts w:eastAsia="Times New Roman"/>
          <w:color w:val="000000"/>
        </w:rPr>
        <w:t>нии соответствующего земельного участка.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7 в редакции </w:t>
      </w:r>
      <w:hyperlink r:id="rId23" w:anchor="347039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20 декабря 2017 года № 1001 — Национальная база данны</w:t>
      </w:r>
      <w:r>
        <w:rPr>
          <w:rFonts w:eastAsia="Times New Roman"/>
          <w:i/>
          <w:iCs/>
          <w:color w:val="800000"/>
          <w:sz w:val="22"/>
          <w:szCs w:val="22"/>
        </w:rPr>
        <w:t>х законодательства, 23.12.2017 г., № 10/17/1001/0447)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 и учредители государственной организации, обратившиеся с предложением о преобразовании государственной организации, сбор за его рассмотрение не уплачивают.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Заявка на преобразов</w:t>
      </w:r>
      <w:r>
        <w:rPr>
          <w:rFonts w:eastAsia="Times New Roman"/>
          <w:color w:val="000000"/>
        </w:rPr>
        <w:t>ание государственной организации: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негосударственного юридического лица должна быть подписана руководителем или уполномоченным им на то лицом по согласованию с учредителем и заверена печатью заявителя по форме согласно </w:t>
      </w:r>
      <w:hyperlink r:id="rId24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физического лица должна быть подписана им или уполномоченным на то лицом по форме согласно </w:t>
      </w:r>
      <w:hyperlink r:id="rId25" w:history="1">
        <w:r>
          <w:rPr>
            <w:rFonts w:eastAsia="Times New Roman"/>
            <w:color w:val="008080"/>
          </w:rPr>
          <w:t>приложению № 3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заявке на преобразовани</w:t>
      </w:r>
      <w:r>
        <w:rPr>
          <w:rFonts w:eastAsia="Times New Roman"/>
          <w:color w:val="000000"/>
        </w:rPr>
        <w:t>е должна быть приложена копия документа об уплате во внебюджетный фонд Госкомконкуренции сбора в размере трех минимальных заработных плат. Сумма сбора независимо от результатов рассмотрения заявки заявителю не возвращается.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Госкомконкуренции или территориальный орган в случае отсутствия установленных законодательством ограничений на преобразование государственной организации в течение пяти рабочих дней после получения заявки направляет учредителю государственной организаци</w:t>
      </w:r>
      <w:r>
        <w:rPr>
          <w:rFonts w:eastAsia="Times New Roman"/>
          <w:color w:val="000000"/>
        </w:rPr>
        <w:t>и и в соответствующий орган государственной власти на местах запрос о представлении заключения о целесообразности преобразования государственной организации, которое должно быть подписано первым руководителем, соответственно, учредителя государственной орг</w:t>
      </w:r>
      <w:r>
        <w:rPr>
          <w:rFonts w:eastAsia="Times New Roman"/>
          <w:color w:val="000000"/>
        </w:rPr>
        <w:t>анизации и органа государственной власти на местах и заверено печатью.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представляется в Госкомконкуренции или территориальный орган в течение пяти рабочих дней со дня поступления запроса.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Госкомконкуренции или территориальный орган принимает</w:t>
      </w:r>
      <w:r>
        <w:rPr>
          <w:rFonts w:eastAsia="Times New Roman"/>
          <w:color w:val="000000"/>
        </w:rPr>
        <w:t xml:space="preserve"> решение об отказе в преобразовании государственной организации в случае,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организация входит в перечень объектов, не подлежащих приватизации;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имеется потребность в использовании в целях удовлетворения общественных и социальных нужд на</w:t>
      </w:r>
      <w:r>
        <w:rPr>
          <w:rFonts w:eastAsia="Times New Roman"/>
          <w:color w:val="000000"/>
        </w:rPr>
        <w:t>селения.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Информация о принятом решении об отказе в преобразовании государственной организации с указанием причин в письменной форме доводится до заявителя Госкомконкуренции или территориальным органом в течение десяти рабочих дней с момента поступления</w:t>
      </w:r>
      <w:r>
        <w:rPr>
          <w:rFonts w:eastAsia="Times New Roman"/>
          <w:color w:val="000000"/>
        </w:rPr>
        <w:t xml:space="preserve"> заявки (предложения) на преобразование государственной организации.</w:t>
      </w:r>
    </w:p>
    <w:p w:rsidR="00000000" w:rsidRDefault="00C449B8">
      <w:pPr>
        <w:shd w:val="clear" w:color="auto" w:fill="FFFFFF"/>
        <w:ind w:firstLine="851"/>
        <w:jc w:val="both"/>
        <w:divId w:val="2772288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" w:anchor="34345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В случае поступления заявки (предложения) на преобразование государственной организации</w:t>
      </w:r>
      <w:r>
        <w:rPr>
          <w:rFonts w:eastAsia="Times New Roman"/>
          <w:color w:val="000000"/>
        </w:rPr>
        <w:t xml:space="preserve"> в территориальный орган, при отсутствии причин для отказа в преобразовании, в течение пятнадцати рабочих дней с момента поступления заявки </w:t>
      </w:r>
      <w:r>
        <w:rPr>
          <w:rFonts w:eastAsia="Times New Roman"/>
          <w:color w:val="000000"/>
        </w:rPr>
        <w:lastRenderedPageBreak/>
        <w:t>(предложения) территориальный орган направляет в территориальную конкурсную комиссию, возглавляемую соответственно П</w:t>
      </w:r>
      <w:r>
        <w:rPr>
          <w:rFonts w:eastAsia="Times New Roman"/>
          <w:color w:val="000000"/>
        </w:rPr>
        <w:t>редседателем Совета Министров Республики Каракалпакстан, хокимами областей и г. Ташкента и включающая в себя руководителей территориальных органов Госкомконкуренции (в качестве заместителя председателя конкурсной комиссии), Министерства финансов, Министерс</w:t>
      </w:r>
      <w:r>
        <w:rPr>
          <w:rFonts w:eastAsia="Times New Roman"/>
          <w:color w:val="000000"/>
        </w:rPr>
        <w:t>тва экономики, Государственного налогового комитета, Госкомземгеодезкадастра, Госкомэкологии, Госархитектстроя, Торгово-промышленной палаты, Центра государственного санитарно-эпидемиологического надзора Министерства здравоохранения Республики Узбекистан (д</w:t>
      </w:r>
      <w:r>
        <w:rPr>
          <w:rFonts w:eastAsia="Times New Roman"/>
          <w:color w:val="000000"/>
        </w:rPr>
        <w:t>алее — территориальная конкурсная комиссия), соответствующую информацию с приложением следующих документов.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12 в редакции </w:t>
      </w:r>
      <w:hyperlink r:id="rId27" w:anchor="33862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поступившей заявки (предложения) на преобразование государственной организации;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акта осмотра государственной организации по устан</w:t>
      </w:r>
      <w:r>
        <w:rPr>
          <w:rFonts w:eastAsia="Times New Roman"/>
          <w:color w:val="000000"/>
        </w:rPr>
        <w:t xml:space="preserve">овленной Госкомконкуренции форме с приложением не менее четырех фотографий зданий и сооружений;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основных сведений о государственной организации по установленной Госкомконкуренции форме;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кадастровой документации, в том числе кадастровой карты (план)</w:t>
      </w:r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заключения учредителя государственной организации и органа государственной власти на местах о целесообразности преобразования государственной организации;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заключения о возможности преобразования.</w:t>
      </w:r>
    </w:p>
    <w:p w:rsidR="00000000" w:rsidRDefault="00C449B8">
      <w:pPr>
        <w:shd w:val="clear" w:color="auto" w:fill="FFFFFF"/>
        <w:ind w:firstLine="851"/>
        <w:jc w:val="both"/>
        <w:divId w:val="14894381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" w:anchor="343454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рассматривает заявку (предложение) на преобразование государственной организации на ее соответствие утвержденным критериям для п</w:t>
      </w:r>
      <w:r>
        <w:rPr>
          <w:rFonts w:eastAsia="Times New Roman"/>
          <w:color w:val="000000"/>
        </w:rPr>
        <w:t xml:space="preserve">ринятия решения о приватизации Председателем Совета Министров Республики Каракалпакстан,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принятия решения Президентом Республики Узбекистан или Кабинетом Министров Республики Узбекистан для преобразо</w:t>
      </w:r>
      <w:r>
        <w:rPr>
          <w:rFonts w:eastAsia="Times New Roman"/>
          <w:color w:val="000000"/>
        </w:rPr>
        <w:t>вания государственной организации, территориальный орган на основании решения территориальной конкурсной комиссии направляет соответствующую информацию по заявке (предложению) с приложением документов в Госкомконкуренции.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12 дополнен абзацами восьмы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м и девятым </w:t>
      </w:r>
      <w:hyperlink r:id="rId29" w:anchor="338626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</w:t>
      </w:r>
      <w:r>
        <w:rPr>
          <w:rFonts w:eastAsia="Times New Roman"/>
          <w:color w:val="000000"/>
        </w:rPr>
        <w:t>куренции при необходимости может запросить у территориального органа дополнительные сведения и документы о государственной организации с указанием срока их представления.</w:t>
      </w:r>
    </w:p>
    <w:p w:rsidR="00000000" w:rsidRDefault="00C449B8">
      <w:pPr>
        <w:shd w:val="clear" w:color="auto" w:fill="FFFFFF"/>
        <w:ind w:firstLine="851"/>
        <w:jc w:val="both"/>
        <w:divId w:val="116296632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0" w:anchor="24761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В случае поступления заявки (предложения) на преобразование государственной организации в Госкомконкуренции, при отсутствии причин для отказа в преобразовании, заявка (предложение) направляется в территориальный орган для формирования докуме</w:t>
      </w:r>
      <w:r>
        <w:rPr>
          <w:rFonts w:eastAsia="Times New Roman"/>
          <w:color w:val="000000"/>
        </w:rPr>
        <w:t>нтов, указанных в пункте 10 настоящего Положения, которые формируются и представляются территориальным органом в течение пятнадцати рабочих дней в территориальную конкурсную комиссию.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13 в редакции </w:t>
      </w:r>
      <w:hyperlink r:id="rId31" w:anchor="338629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В случае отсутствия у государственной организации кадастровой докумен</w:t>
      </w:r>
      <w:r>
        <w:rPr>
          <w:rFonts w:eastAsia="Times New Roman"/>
          <w:color w:val="000000"/>
        </w:rPr>
        <w:t xml:space="preserve">тации на ее соответствующие объекты, решения органа государственной власти на местах о предоставлении соответствующего земельного участка указанные документы в </w:t>
      </w:r>
      <w:r>
        <w:rPr>
          <w:rFonts w:eastAsia="Times New Roman"/>
          <w:color w:val="000000"/>
        </w:rPr>
        <w:lastRenderedPageBreak/>
        <w:t>установленном законодательством порядке подготавливаются в рамках предпродажной подготовки.</w:t>
      </w:r>
    </w:p>
    <w:p w:rsidR="00000000" w:rsidRDefault="00C449B8">
      <w:pPr>
        <w:shd w:val="clear" w:color="auto" w:fill="FFFFFF"/>
        <w:ind w:firstLine="851"/>
        <w:jc w:val="both"/>
        <w:divId w:val="202501472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" w:anchor="24761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На основании поступивших заявок (предложений) на преобразование государственных организаций территориальными конкурсными комиссиями и Госкомконкуренции по мере </w:t>
      </w:r>
      <w:r>
        <w:rPr>
          <w:rFonts w:eastAsia="Times New Roman"/>
          <w:color w:val="000000"/>
        </w:rPr>
        <w:t>поступления заявок, но не реже одного раза в год совместно с заинтересованными министерствами и ведомствами в установленном порядке вносятся в Кабинет Министров Республики Узбекистан предложения по государственным организациям, которые подлежат приватизаци</w:t>
      </w:r>
      <w:r>
        <w:rPr>
          <w:rFonts w:eastAsia="Times New Roman"/>
          <w:color w:val="000000"/>
        </w:rPr>
        <w:t xml:space="preserve">и по решению Президента Республики Узбекистан или Кабинета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по государственным организациям, которые подлежат приватизации по решению Совета Министров Республики Каракалпакстан, хокимиятов областей и г. Ташкента</w:t>
      </w:r>
      <w:r>
        <w:rPr>
          <w:rFonts w:eastAsia="Times New Roman"/>
          <w:color w:val="000000"/>
        </w:rPr>
        <w:t xml:space="preserve">, подготавливаются территориальной конкурсной комиссией и вносятся соответственно на утверждение в Совет Министров Республики Каракалпакстан, хокимияты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по государственным организациям, которые подлежат приватизации по решению Совета Министров Республики Каракалпакстан, хокимиятов областей и г. Ташкента, подготавливаются территориальной конкурсной комиссией и вносятся соответственно на утвержде</w:t>
      </w:r>
      <w:r>
        <w:rPr>
          <w:rFonts w:eastAsia="Times New Roman"/>
          <w:color w:val="000000"/>
        </w:rPr>
        <w:t xml:space="preserve">ние в Совет Министров Республики Каракалпакстан, хокимияты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Перечень государственных организаций, включенных в программу приватизации, может формироваться в разрезе территорий или отраслей.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Программа приватизации утверждается Предс</w:t>
      </w:r>
      <w:r>
        <w:rPr>
          <w:rFonts w:eastAsia="Times New Roman"/>
          <w:color w:val="000000"/>
        </w:rPr>
        <w:t xml:space="preserve">едателем Совета Министров Республики Каракалпакстан, хокимами областей и г. Ташкента или Кабинетом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организации, которые подлежат преобразованию по решению Президента Республики Узбекистан, включаются в прог</w:t>
      </w:r>
      <w:r>
        <w:rPr>
          <w:rFonts w:eastAsia="Times New Roman"/>
          <w:color w:val="000000"/>
        </w:rPr>
        <w:t>раммы приватизации, утверждаемые Президентом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15 в редакции </w:t>
      </w:r>
      <w:hyperlink r:id="rId33" w:anchor="338629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Если по результатам рассмотрения соответствующей заявки (предложения) на преобразование государственная организация включается в проект программы приватизации, Госкомконкуренции или тер</w:t>
      </w:r>
      <w:r>
        <w:rPr>
          <w:rFonts w:eastAsia="Times New Roman"/>
          <w:color w:val="000000"/>
        </w:rPr>
        <w:t>риториальный орган в письменной форме доводит соответствующую информацию об этом до заявителя в месячный срок с момента поступления заявки (предложения).</w:t>
      </w:r>
    </w:p>
    <w:p w:rsidR="00000000" w:rsidRDefault="00C449B8">
      <w:pPr>
        <w:shd w:val="clear" w:color="auto" w:fill="FFFFFF"/>
        <w:jc w:val="center"/>
        <w:divId w:val="201413844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III. Подготовка государственной организации к преобразованию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В соответствии с утвержденной програ</w:t>
      </w:r>
      <w:r>
        <w:rPr>
          <w:rFonts w:eastAsia="Times New Roman"/>
          <w:color w:val="000000"/>
        </w:rPr>
        <w:t xml:space="preserve">ммой приватизации Госкомконкуренции или территориальный орган создает Комиссию по подготовке к преобразованию (далее — Комиссия).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состав Комиссии наряду с представителями Госкомконкуренции или территориального органа включаются уполномоченные представит</w:t>
      </w:r>
      <w:r>
        <w:rPr>
          <w:rFonts w:eastAsia="Times New Roman"/>
          <w:color w:val="000000"/>
        </w:rPr>
        <w:t>ели: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учредителя;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администрации и работников, осуществляющих трудовую деятельность в преобразуемой государственной организации;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финансового органа;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органа государственной налоговой службы;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обслуживающего банка;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органов государственной власти на местах;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</w:t>
      </w:r>
      <w:r>
        <w:rPr>
          <w:rFonts w:eastAsia="Times New Roman"/>
          <w:color w:val="000000"/>
        </w:rPr>
        <w:t>комземгеодезкадастра.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необходимости в состав Комиссии могут привлекаться другие специалисты.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18. Для формирования Комиссии Госкомконкуренции или территориальный орган направляет запрос соответствующим государственным органам и иным организациям о пред</w:t>
      </w:r>
      <w:r>
        <w:rPr>
          <w:rFonts w:eastAsia="Times New Roman"/>
          <w:color w:val="000000"/>
        </w:rPr>
        <w:t>ставлении кандидатур для включения их в состав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19. Руководители соответствующих государственных органов и иных организаций, указанных в </w:t>
      </w:r>
      <w:hyperlink r:id="rId34" w:history="1">
        <w:r>
          <w:rPr>
            <w:rFonts w:eastAsia="Times New Roman"/>
            <w:color w:val="008080"/>
          </w:rPr>
          <w:t xml:space="preserve">пункте 17 </w:t>
        </w:r>
      </w:hyperlink>
      <w:r>
        <w:rPr>
          <w:rFonts w:eastAsia="Times New Roman"/>
          <w:color w:val="000000"/>
        </w:rPr>
        <w:t>настоящего Положения, в трехдневный срок после поступ</w:t>
      </w:r>
      <w:r>
        <w:rPr>
          <w:rFonts w:eastAsia="Times New Roman"/>
          <w:color w:val="000000"/>
        </w:rPr>
        <w:t>ления запроса письменно направляют в Госкомконкуренции или территориальный орган сведения о кандидатуре для включения в состав Комиссии и в дальнейшем обеспечивают необходимые условия для его участия в работе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время работы в Комиссии заработная</w:t>
      </w:r>
      <w:r>
        <w:rPr>
          <w:rFonts w:eastAsia="Times New Roman"/>
          <w:color w:val="000000"/>
        </w:rPr>
        <w:t xml:space="preserve"> плата и другие дополнительные выплаты сохраняются за членом Комиссии по месту основной работы.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Комиссия осуществляет свою деятельность непосредственно в преобразуемой государственной организации. Комиссия самостоятельно утверждает регламент своей работы. </w:t>
      </w:r>
      <w:r>
        <w:rPr>
          <w:rFonts w:eastAsia="Times New Roman"/>
          <w:color w:val="000000"/>
        </w:rPr>
        <w:t xml:space="preserve">Члены Комиссии несут ответственность за принимаемые решения согласно законодательству.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Руководство деятельностью Комиссии и организацию ее работы осуществляет председатель Комиссии, назначаемый Госкомконкуренции или территориальным органом из числа св</w:t>
      </w:r>
      <w:r>
        <w:rPr>
          <w:rFonts w:eastAsia="Times New Roman"/>
          <w:color w:val="000000"/>
        </w:rPr>
        <w:t>оих работников.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Комиссии в пределах своей компетенции имеет право: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давать поручения членам Комиссии, должностным лицам преобразуемой государственной организации по вопросам деятельности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вносить на рассмотрение Госкомконкуренции или т</w:t>
      </w:r>
      <w:r>
        <w:rPr>
          <w:rFonts w:eastAsia="Times New Roman"/>
          <w:color w:val="000000"/>
        </w:rPr>
        <w:t>ерриториального органа вопросы об исключении из состава Комиссии отдельных членов, систематически нарушающих регламент работы Комиссии, с соответствующей их заменой.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Заседание Комиссии считается правомочным, если в нем принимают участие не менее двух т</w:t>
      </w:r>
      <w:r>
        <w:rPr>
          <w:rFonts w:eastAsia="Times New Roman"/>
          <w:color w:val="000000"/>
        </w:rPr>
        <w:t>ретей ее членов, включая председателя Комиссии. Решения Комиссии принимаются простым большинством голосов ее членов и оформляются протоколами. Голосование проводится открытым способом. Каждый член Комиссии имеет один голос. При равенстве голосов голос пред</w:t>
      </w:r>
      <w:r>
        <w:rPr>
          <w:rFonts w:eastAsia="Times New Roman"/>
          <w:color w:val="000000"/>
        </w:rPr>
        <w:t xml:space="preserve">седателя Комиссии является решающим.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Член Комиссии, не согласный с принятым ею решением, имеет право письменно изложить свою позицию и направить ее в адрес Госкомконкуренции или территориального органа.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Перечень работ по подготовке государственной организации к преобразованию, осуществляемых Комиссией, включает в себя: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определение состава материальных и нематериальных активов;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определение мер по обеспечению сохранности имущества преобразуемой государс</w:t>
      </w:r>
      <w:r>
        <w:rPr>
          <w:rFonts w:eastAsia="Times New Roman"/>
          <w:color w:val="000000"/>
        </w:rPr>
        <w:t>твенной организации;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выявление и подготовку информации о неисполненных на момент преобразования обязательств государственной организации;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составление плана преобразования государственной организации по форме, утверждаемой Госкомконкуренции, с указанием сро</w:t>
      </w:r>
      <w:r>
        <w:rPr>
          <w:rFonts w:eastAsia="Times New Roman"/>
          <w:color w:val="000000"/>
        </w:rPr>
        <w:t>ков проведения преобразования государственной организации и организационно-правовой формы вновь возникшего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организацию подготовки проектов учредительных документов вновь возникшего хозяйственного общества;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 других вопросов.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Организация и проведение инвентаризации имущества и финансовых обязательств преобразуемой государственной организации осуществляются в соответствии с Национальными стандартами бухгалтерского учета.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Инвентаризация проводится на дату составления про</w:t>
      </w:r>
      <w:r>
        <w:rPr>
          <w:rFonts w:eastAsia="Times New Roman"/>
          <w:color w:val="000000"/>
        </w:rPr>
        <w:t>межуточного баланса, при этом каждая строка баланса должна быть подтверждена соответствующими инвентарными описями.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По итогам проведенной инвентаризации составляются соответствующие акты инвентаризации по формам согласно </w:t>
      </w:r>
      <w:hyperlink r:id="rId35" w:history="1">
        <w:r>
          <w:rPr>
            <w:rFonts w:eastAsia="Times New Roman"/>
            <w:color w:val="008080"/>
          </w:rPr>
          <w:t>приложениям №№ 4 — 9</w:t>
        </w:r>
      </w:hyperlink>
      <w:r>
        <w:rPr>
          <w:rFonts w:eastAsia="Times New Roman"/>
          <w:color w:val="000000"/>
        </w:rPr>
        <w:t xml:space="preserve"> к настоящему Положению и подписываются председателем и членами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По итогам работы Комиссией в Госкомконкуренции или территориальный орган представляются: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приказа о создании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</w:t>
      </w:r>
      <w:r>
        <w:rPr>
          <w:rFonts w:eastAsia="Times New Roman"/>
          <w:color w:val="000000"/>
        </w:rPr>
        <w:t>токолы заседаний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акты инвентаризации, подписанные членами и руководителем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кадастровой документации преобразуемой государственной организации, в том числе кадастровой карты (план), и иных правоустанавливающих документов (при наличи</w:t>
      </w:r>
      <w:r>
        <w:rPr>
          <w:rFonts w:eastAsia="Times New Roman"/>
          <w:color w:val="000000"/>
        </w:rPr>
        <w:t>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право на земельный участок, недра и другие природные ресурсы;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финансовая (промежуточная) отчетность с аудиторским отчетом;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расшифровка дебиторской и кредиторской задолженностей, в том числе просроченной;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информация об имеющихс</w:t>
      </w:r>
      <w:r>
        <w:rPr>
          <w:rFonts w:eastAsia="Times New Roman"/>
          <w:color w:val="000000"/>
        </w:rPr>
        <w:t xml:space="preserve">я обременениях или ограничениях государственной организации;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сведения о государственной организации по установленной Госкомконкуренции форме;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план мероприятий по преобразованию государственной организации с приложением проектов учредительных доку</w:t>
      </w:r>
      <w:r>
        <w:rPr>
          <w:rFonts w:eastAsia="Times New Roman"/>
          <w:color w:val="000000"/>
        </w:rPr>
        <w:t>ментов вновь возникшего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необходимости предложения по реструктуризации имущественного комплекса государственной организации либо реорганизации государственной организации иным способом (слияние, присоединение, разделение, выделе</w:t>
      </w:r>
      <w:r>
        <w:rPr>
          <w:rFonts w:eastAsia="Times New Roman"/>
          <w:color w:val="000000"/>
        </w:rPr>
        <w:t>ние) с соблюдением требований антимонопольного законодательства.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В случае преобразования государственной организации, в которой имеются объекты и имущество гражданской защиты и мобилизационного назначения, архивные документы, объекты материального куль</w:t>
      </w:r>
      <w:r>
        <w:rPr>
          <w:rFonts w:eastAsia="Times New Roman"/>
          <w:color w:val="000000"/>
        </w:rPr>
        <w:t xml:space="preserve">турного наследия и объекты интеллектуальной собственности, документы, относящиеся в соответствии с законодательством к государственным секретам, Комиссией представляется дополнительно к документам, указанным в </w:t>
      </w:r>
      <w:hyperlink r:id="rId36" w:history="1">
        <w:r>
          <w:rPr>
            <w:rFonts w:eastAsia="Times New Roman"/>
            <w:color w:val="008080"/>
          </w:rPr>
          <w:t>пункте 25</w:t>
        </w:r>
      </w:hyperlink>
      <w:r>
        <w:rPr>
          <w:rFonts w:eastAsia="Times New Roman"/>
          <w:color w:val="000000"/>
        </w:rPr>
        <w:t xml:space="preserve"> настоящего Положения, соответствующая информация о данных объектах и имуществе, предложение об их дальнейшем использовании, а также выполнении мобилизационных заданий.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Имущество преобразуемой государственной организации, не подлежащее приват</w:t>
      </w:r>
      <w:r>
        <w:rPr>
          <w:rFonts w:eastAsia="Times New Roman"/>
          <w:color w:val="000000"/>
        </w:rPr>
        <w:t>изации, если иное не установлено законодательством, передается в безвозмездное пользование вновь возникшему хозяйственному обществу с условием дальнейшего его использования в соответствии с его назначением.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В срок не менее семи рабочих дней после предс</w:t>
      </w:r>
      <w:r>
        <w:rPr>
          <w:rFonts w:eastAsia="Times New Roman"/>
          <w:color w:val="000000"/>
        </w:rPr>
        <w:t xml:space="preserve">тавления Комиссией материалов и документов Госкомконкуренции или территориальный орган: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наличии существенных недостатков в подготовленных материалах и документах возвращает их Комиссии на доработку с указанием причин возврата и установлением срока их </w:t>
      </w:r>
      <w:r>
        <w:rPr>
          <w:rFonts w:eastAsia="Times New Roman"/>
          <w:color w:val="000000"/>
        </w:rPr>
        <w:t>повторного представления, но не более десяти рабочих дней с момента возврата. Если при повторном представлении Комиссией материалов и документов отмеченные недостатки не были устранены (или устранены не полностью), Комиссия распускается и назначается новая</w:t>
      </w:r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соответствии представленных документов требованиям </w:t>
      </w:r>
      <w:hyperlink r:id="rId37" w:history="1">
        <w:r>
          <w:rPr>
            <w:rFonts w:eastAsia="Times New Roman"/>
            <w:color w:val="008080"/>
          </w:rPr>
          <w:t>пунктов 25</w:t>
        </w:r>
      </w:hyperlink>
      <w:r>
        <w:rPr>
          <w:rFonts w:eastAsia="Times New Roman"/>
          <w:color w:val="000000"/>
        </w:rPr>
        <w:t xml:space="preserve"> и </w:t>
      </w:r>
      <w:hyperlink r:id="rId38" w:history="1">
        <w:r>
          <w:rPr>
            <w:rFonts w:eastAsia="Times New Roman"/>
            <w:color w:val="008080"/>
          </w:rPr>
          <w:t>26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настоящего Положения утверждает план преобразования государственной организации, заключает договор с оценочной организацией для проведения оценки преобразуемой государственной организации в установленном законодательством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29. Общий срок работы Ко</w:t>
      </w:r>
      <w:r>
        <w:rPr>
          <w:rFonts w:eastAsia="Times New Roman"/>
          <w:color w:val="000000"/>
        </w:rPr>
        <w:t>миссии не должен превышать двух месяцев с момента ее образования. Решением Госкомконкуренции или территориального органа срок работы Комиссии может быть продлен, но не более чем на один месяц.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В целях обеспечения устойчивого постприватизационного функц</w:t>
      </w:r>
      <w:r>
        <w:rPr>
          <w:rFonts w:eastAsia="Times New Roman"/>
          <w:color w:val="000000"/>
        </w:rPr>
        <w:t>ионирования и финансово-экономического положения вновь возникшего хозяйственного общества, сокращения незадействованных в основном производстве имущества и оборудования, повышения его инвестиционной привлекательности и ликвидности реализуемых акций (долей)</w:t>
      </w:r>
      <w:r>
        <w:rPr>
          <w:rFonts w:eastAsia="Times New Roman"/>
          <w:color w:val="000000"/>
        </w:rPr>
        <w:t>, принадлежащих государству в его уставном фонде (уставном капитале), может проводиться предприватизационная подготовка преобразуемой государственной организации с привлечением специализированных финансовых, технических и иных организаций в качестве незави</w:t>
      </w:r>
      <w:r>
        <w:rPr>
          <w:rFonts w:eastAsia="Times New Roman"/>
          <w:color w:val="000000"/>
        </w:rPr>
        <w:t>симых консультантов на основе договоров, заключаемых с Госкомконкуренции или территориальным органом.</w:t>
      </w:r>
    </w:p>
    <w:p w:rsidR="00000000" w:rsidRDefault="00C449B8">
      <w:pPr>
        <w:shd w:val="clear" w:color="auto" w:fill="FFFFFF"/>
        <w:ind w:firstLine="851"/>
        <w:jc w:val="both"/>
        <w:divId w:val="5318474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" w:anchor="24762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 о проведении предприватизационной подготовки госуд</w:t>
      </w:r>
      <w:r>
        <w:rPr>
          <w:rFonts w:eastAsia="Times New Roman"/>
          <w:color w:val="000000"/>
        </w:rPr>
        <w:t>арственной организации, включенной в программу приватизации, принимается коллегией Госкомконкуренции или территориальной конкурсной комиссией (по государственным организациям, преобразуемым в соответствии с программой приватизации, утвержденной решением Пр</w:t>
      </w:r>
      <w:r>
        <w:rPr>
          <w:rFonts w:eastAsia="Times New Roman"/>
          <w:color w:val="000000"/>
        </w:rPr>
        <w:t>едседателя Совета Министров Республики Каракалпакстан или хокимами областей и г. Ташкента), по согласованию с соответствующим государственным органом, в структуру которого входит преобразуемая государственная организация (или который является учредителем г</w:t>
      </w:r>
      <w:r>
        <w:rPr>
          <w:rFonts w:eastAsia="Times New Roman"/>
          <w:color w:val="000000"/>
        </w:rPr>
        <w:t>осударственной организации). При этом решение о проведении предприватизационной подготовки государственных организаций ведущих отраслей экономики принимается Государственной комиссией по проведению тендерных торгов при продаже государственного имущества ин</w:t>
      </w:r>
      <w:r>
        <w:rPr>
          <w:rFonts w:eastAsia="Times New Roman"/>
          <w:color w:val="000000"/>
        </w:rPr>
        <w:t>остранным инвесторам.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30 в редакции </w:t>
      </w:r>
      <w:hyperlink r:id="rId40" w:anchor="338631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законодательства,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С момента утверждения программы приватизации и до окончания процесса преобразования государственной организации запрещается: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осуществлять реорганизацию (слияние, присоединение, разделение, выделение) и ликвидацию госу</w:t>
      </w:r>
      <w:r>
        <w:rPr>
          <w:rFonts w:eastAsia="Times New Roman"/>
          <w:color w:val="000000"/>
        </w:rPr>
        <w:t>дарственной организации (за исключением проведения процедур банкротства в установленном порядке) ее учредителями;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отчуждать, списывать, передавать в залог, вносить в уставные фонды юридических лиц или иным образом распоряжаться основными фондами преобразуе</w:t>
      </w:r>
      <w:r>
        <w:rPr>
          <w:rFonts w:eastAsia="Times New Roman"/>
          <w:color w:val="000000"/>
        </w:rPr>
        <w:t>мой государственной организации, находящимися у нее на праве оперативного управления.</w:t>
      </w:r>
    </w:p>
    <w:p w:rsidR="00000000" w:rsidRDefault="00C449B8">
      <w:pPr>
        <w:shd w:val="clear" w:color="auto" w:fill="FFFFFF"/>
        <w:jc w:val="center"/>
        <w:divId w:val="51761796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Принятие и исполнение приказа о преобразовании государственной организации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Госкомконкуренции в соответствии с условиями и сроками, определенными в программах прив</w:t>
      </w:r>
      <w:r>
        <w:rPr>
          <w:rFonts w:eastAsia="Times New Roman"/>
          <w:color w:val="000000"/>
        </w:rPr>
        <w:t>атизации, определяет орган (Госкомконкуренции или территориальный орган), осуществляющий преобразование.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На основании отчета об оценке преобразуемой государственной организации и документов, представленных Комиссией, Госкомконкуренции или территориальн</w:t>
      </w:r>
      <w:r>
        <w:rPr>
          <w:rFonts w:eastAsia="Times New Roman"/>
          <w:color w:val="000000"/>
        </w:rPr>
        <w:t xml:space="preserve">ый орган издает приказ о преобразовании государственной организации.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преобразовании государственной организации в акционерное общество приказом одновременно утверждаются его устав, размер уставного фонда и проспект эмиссии акций, подготовленные в соот</w:t>
      </w:r>
      <w:r>
        <w:rPr>
          <w:rFonts w:eastAsia="Times New Roman"/>
          <w:color w:val="000000"/>
        </w:rPr>
        <w:t>ветствии с требованиями законодательства.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преобразовании государственной организации в общество с ограниченной ответственностью приказом одновременно утверждаются его устав, размер уставного фонда (уставного капитала) и доли в уставном фонде, сохраняем</w:t>
      </w:r>
      <w:r>
        <w:rPr>
          <w:rFonts w:eastAsia="Times New Roman"/>
          <w:color w:val="000000"/>
        </w:rPr>
        <w:t>ой в собственности государства и подлежащей реализации инвесторам.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34. Приказ о преобразовании государственной организации, устав, проспект эмиссии акций преобразованной государственной организации подписываются (утверждаются) уполномоченным руководителем </w:t>
      </w:r>
      <w:r>
        <w:rPr>
          <w:rFonts w:eastAsia="Times New Roman"/>
          <w:color w:val="000000"/>
        </w:rPr>
        <w:t xml:space="preserve">Госкомконкуренции или </w:t>
      </w:r>
      <w:r>
        <w:rPr>
          <w:rFonts w:eastAsia="Times New Roman"/>
          <w:color w:val="000000"/>
        </w:rPr>
        <w:lastRenderedPageBreak/>
        <w:t>территориального органа, распространяются и хранятся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В приказе о преобразовании государственной организации указываются конкретные сроки исполнения мероприятий по организации деятельности</w:t>
      </w:r>
      <w:r>
        <w:rPr>
          <w:rFonts w:eastAsia="Times New Roman"/>
          <w:color w:val="000000"/>
        </w:rPr>
        <w:t xml:space="preserve"> вновь возникшего хозяйственного общества и ответственные лица.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обязанности по государственной регистрации вновь возникшего хозяйственного общества возлагаются на руководителя преобразуемой государственной организации.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При государственной рег</w:t>
      </w:r>
      <w:r>
        <w:rPr>
          <w:rFonts w:eastAsia="Times New Roman"/>
          <w:color w:val="000000"/>
        </w:rPr>
        <w:t>истрации акционерных обществ, создаваемых в соответствии с настоящим Положением на базе государственных предприятий, регистрационные сборы и иные платежи не взимаются.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Госкомконкуренции или территориальный орган в течение трех рабочих дней направляет в</w:t>
      </w:r>
      <w:r>
        <w:rPr>
          <w:rFonts w:eastAsia="Times New Roman"/>
          <w:color w:val="000000"/>
        </w:rPr>
        <w:t xml:space="preserve"> Центр по координации и развитию рынка ценных бумаг при Госкомконкуренции (далее — Центр):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приказ о преобразовании государственной организации в акционерное общество;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проспект эмиссии акций образованного акционерного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государственной регистрац</w:t>
      </w:r>
      <w:r>
        <w:rPr>
          <w:rFonts w:eastAsia="Times New Roman"/>
          <w:color w:val="000000"/>
        </w:rPr>
        <w:t xml:space="preserve">ии выпуска акций исполнительным органом образованного акционерного общества формируется в установленном порядке пакет документов и направляется Центру.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Государственная регистрация выпуска акций вновь возникшего хозяйственного общества в форме акционер</w:t>
      </w:r>
      <w:r>
        <w:rPr>
          <w:rFonts w:eastAsia="Times New Roman"/>
          <w:color w:val="000000"/>
        </w:rPr>
        <w:t>ного общества, производится Центром безвозмездно.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39. Центральный депозитарий ценных бумаг осуществляет постановку на учет прошедший государственную регистрацию выпуск акций в сроки и в порядке, установленные законодательством.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Информационное сообщени</w:t>
      </w:r>
      <w:r>
        <w:rPr>
          <w:rFonts w:eastAsia="Times New Roman"/>
          <w:color w:val="000000"/>
        </w:rPr>
        <w:t>е о преобразовании государственной организации в хозяйственное общество публикуется Госкомконкуренции или территориальным органом в средствах массовой информации в течение тридцати дней с даты подписания приказа о преобразовании государственной организации</w:t>
      </w:r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Избрание (назначение) органов управления вновь возникшего хозяйственного общества осуществляется в десятидневный срок с момента его государственной регистрации.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управления преобразуемой государственной организации продолжают действовать до их переизбрания.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Вновь возникшее хозяйственное общество является правопреемником прав и обязательств (в том числе социальных гарантий для его работников), имеющихся у</w:t>
      </w:r>
      <w:r>
        <w:rPr>
          <w:rFonts w:eastAsia="Times New Roman"/>
          <w:color w:val="000000"/>
        </w:rPr>
        <w:t xml:space="preserve"> государственной организации на момент преобразования.</w:t>
      </w:r>
    </w:p>
    <w:p w:rsidR="00000000" w:rsidRDefault="00C449B8">
      <w:pPr>
        <w:shd w:val="clear" w:color="auto" w:fill="FFFFFF"/>
        <w:jc w:val="center"/>
        <w:divId w:val="152995318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V. Заключение соглашений при преобразовании государственных организаций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43. При преобразовании государственных организаций между Госкомконкуренции или территориальным органом и руководителем исполните</w:t>
      </w:r>
      <w:r>
        <w:rPr>
          <w:rFonts w:eastAsia="Times New Roman"/>
          <w:color w:val="000000"/>
        </w:rPr>
        <w:t>льного органа вновь возникшего хозяйственного общества может заключаться соглашение о выполнении определенных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Условиями соглашения о взаимных обязательствах может быть выполнение в течение определенного срока следующих обязательств по: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</w:t>
      </w:r>
      <w:r>
        <w:rPr>
          <w:rFonts w:eastAsia="Times New Roman"/>
          <w:color w:val="000000"/>
        </w:rPr>
        <w:t>хранению определенного профиля деятельности вновь возникшего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сохранению или увеличению количества рабочих мест;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улучшению условий труда и социально-бытового обеспечения работников вновь возникшего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реализаци</w:t>
      </w:r>
      <w:r>
        <w:rPr>
          <w:rFonts w:eastAsia="Times New Roman"/>
          <w:color w:val="000000"/>
        </w:rPr>
        <w:t>и мер в сфере обеспечения экологической безопасности;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сохранению и содержанию в надлежащем состоянии объектов и имущества гражданской защиты, мобилизационного, социального и природоохранного назначения.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соглашении о взаимных обязательствах также отражают</w:t>
      </w:r>
      <w:r>
        <w:rPr>
          <w:rFonts w:eastAsia="Times New Roman"/>
          <w:color w:val="000000"/>
        </w:rPr>
        <w:t xml:space="preserve">ся установленные обременения и ограничения, влияющие на право распоряжения имуществом вновь возникшего хозяйственного общества, и условия их соблюдения в виде: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запрета на изменение основного целевого назначения земельного участка, право на который перешло</w:t>
      </w:r>
      <w:r>
        <w:rPr>
          <w:rFonts w:eastAsia="Times New Roman"/>
          <w:color w:val="000000"/>
        </w:rPr>
        <w:t xml:space="preserve"> в результате преобразования к вновь возникшему хозяйственному обществу;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обязательства по обеспечению беспрепятственного доступа, прохода, проезда, возможности размещения межевых, геодезических и иных знаков, возможности прокладки и использования линий эле</w:t>
      </w:r>
      <w:r>
        <w:rPr>
          <w:rFonts w:eastAsia="Times New Roman"/>
          <w:color w:val="000000"/>
        </w:rPr>
        <w:t>ктропередачи, связи и трубопроводов, систем водоснабжения, канализации и мелиорации;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соблюдению природоохранных требований;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иным обременениям или ограничениям, установленным законодательством.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45. Контроль и мониторинг за выполнением условий соглашения о</w:t>
      </w:r>
      <w:r>
        <w:rPr>
          <w:rFonts w:eastAsia="Times New Roman"/>
          <w:color w:val="000000"/>
        </w:rPr>
        <w:t>существляются Госкомконкуренции или территориальным органом.</w:t>
      </w:r>
    </w:p>
    <w:p w:rsidR="00000000" w:rsidRDefault="00C449B8">
      <w:pPr>
        <w:shd w:val="clear" w:color="auto" w:fill="FFFFFF"/>
        <w:jc w:val="center"/>
        <w:divId w:val="125266605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Порядок выдачи государственного ордера, удостоверяющего право собственности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Право собственности на имущество преобразованной государственной организации возникает с момента получения внов</w:t>
      </w:r>
      <w:r>
        <w:rPr>
          <w:rFonts w:eastAsia="Times New Roman"/>
          <w:color w:val="000000"/>
        </w:rPr>
        <w:t xml:space="preserve">ь возникшим хозяйственным обществом государственного ордера на право собственности, выдаваемого Госкомконкуренции по форме согласно </w:t>
      </w:r>
      <w:hyperlink r:id="rId41" w:history="1">
        <w:r>
          <w:rPr>
            <w:rFonts w:eastAsia="Times New Roman"/>
            <w:color w:val="008080"/>
          </w:rPr>
          <w:t>приложению № 10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Бланк государственного ордера на прав</w:t>
      </w:r>
      <w:r>
        <w:rPr>
          <w:rFonts w:eastAsia="Times New Roman"/>
          <w:color w:val="000000"/>
        </w:rPr>
        <w:t>о собственности изготавливается на специальной бумаге, имеет нумерацию и является документом строгой отчетности.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47. Государственный ордер на право собственности выдается вновь возникшему хозяйственному обществу в течение не более десяти рабочих дней после</w:t>
      </w:r>
      <w:r>
        <w:rPr>
          <w:rFonts w:eastAsia="Times New Roman"/>
          <w:color w:val="000000"/>
        </w:rPr>
        <w:t xml:space="preserve"> сформирования органов управления данного общества.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За выдачу государственного ордера на право собственности государственная пошлина не взимается.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При утере государственного ордера на право собственности его дубликат выдается в течение двух недель</w:t>
      </w:r>
      <w:r>
        <w:rPr>
          <w:rFonts w:eastAsia="Times New Roman"/>
          <w:color w:val="000000"/>
        </w:rPr>
        <w:t xml:space="preserve"> на основании соответствующего заявления.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выдачу дубликата государственного ордера на право собственности заявителем уплачивается государственная пошлина в размере одной минимальной заработной платы, установленной на момент выдачи дубликата государстве</w:t>
      </w:r>
      <w:r>
        <w:rPr>
          <w:rFonts w:eastAsia="Times New Roman"/>
          <w:color w:val="000000"/>
        </w:rPr>
        <w:t xml:space="preserve">нного ордера. </w:t>
      </w:r>
    </w:p>
    <w:p w:rsidR="00000000" w:rsidRDefault="00C449B8">
      <w:pPr>
        <w:shd w:val="clear" w:color="auto" w:fill="FFFFFF"/>
        <w:ind w:firstLine="851"/>
        <w:jc w:val="both"/>
        <w:divId w:val="156062826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2" w:anchor="34345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заявлению о выдаче дубликата прилагаются следующие документы: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справка из «стола находок»;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банковский платежный документ об уплате установленного размера государственной пошлины за выдачу дубликата государственного ордера на право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выдачи дубликата государственного ордера на право собственности Госкомконкуренции или территори</w:t>
      </w:r>
      <w:r>
        <w:rPr>
          <w:rFonts w:eastAsia="Times New Roman"/>
          <w:color w:val="000000"/>
        </w:rPr>
        <w:t xml:space="preserve">альным органом в срок не более пяти рабочих дней в периодическом печатном издании публикуется объявление о недействительности утерянного государственного ордера на право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49 дополнен абзацамим третий — шестой в редакции </w:t>
      </w:r>
      <w:hyperlink r:id="rId43" w:anchor="338634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8916496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VII. Реализация государственных акци</w:t>
      </w:r>
      <w:r>
        <w:rPr>
          <w:rFonts w:eastAsia="Times New Roman"/>
          <w:b/>
          <w:bCs/>
          <w:color w:val="000080"/>
        </w:rPr>
        <w:t>й (долей) хозяйственных обществ, созданных путем преобразования государственных организаций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50. Реализация государственных акций акционерных обществ, созданных путем преобразования государственных организаций, осуществляется в соответствии с Положением о порядке реализации государственных акций.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51. Реализация государственных долей обществ с огр</w:t>
      </w:r>
      <w:r>
        <w:rPr>
          <w:rFonts w:eastAsia="Times New Roman"/>
          <w:color w:val="000000"/>
        </w:rPr>
        <w:t>аниченной ответственностью, созданных путем преобразования государственных организаций, осуществляется в соответствии с Положением о порядке реализации государственных долей в уставных фондах (уставных капиталах) обществ с ограниченной ответственностью.</w:t>
      </w:r>
    </w:p>
    <w:p w:rsidR="00000000" w:rsidRDefault="00C449B8">
      <w:pPr>
        <w:shd w:val="clear" w:color="auto" w:fill="FFFFFF"/>
        <w:jc w:val="center"/>
        <w:divId w:val="147032504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</w:t>
      </w:r>
      <w:r>
        <w:rPr>
          <w:rFonts w:eastAsia="Times New Roman"/>
          <w:b/>
          <w:bCs/>
          <w:color w:val="000080"/>
        </w:rPr>
        <w:t>II. Заключительное положение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Лица, виновные в нарушении требований настоящего Положения, несут ответственность в соответствии с законодательством.</w:t>
      </w:r>
    </w:p>
    <w:p w:rsidR="00000000" w:rsidRDefault="00C449B8">
      <w:pPr>
        <w:shd w:val="clear" w:color="auto" w:fill="FFFFFF"/>
        <w:jc w:val="center"/>
        <w:divId w:val="175547132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преобразования госуда</w:t>
      </w:r>
      <w:r>
        <w:rPr>
          <w:rFonts w:eastAsia="Times New Roman"/>
          <w:color w:val="000080"/>
          <w:sz w:val="22"/>
          <w:szCs w:val="22"/>
        </w:rPr>
        <w:t xml:space="preserve">рственных предприятий и государственных учреждений в хозяйственные общества 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111339775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преобразования государственных предприятий и учреждений в хозяйственные общества</w:t>
      </w:r>
    </w:p>
    <w:p w:rsidR="00000000" w:rsidRDefault="00C449B8">
      <w:pPr>
        <w:shd w:val="clear" w:color="auto" w:fill="FFFFFF"/>
        <w:ind w:firstLine="851"/>
        <w:jc w:val="both"/>
        <w:divId w:val="204336349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5" w:anchor="24813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</w:t>
      </w:r>
      <w:r>
        <w:rPr>
          <w:rFonts w:eastAsia="Times New Roman"/>
          <w:i/>
          <w:iCs/>
          <w:color w:val="800080"/>
          <w:sz w:val="22"/>
          <w:szCs w:val="22"/>
        </w:rPr>
        <w:t>ию.</w:t>
      </w:r>
    </w:p>
    <w:p w:rsidR="00000000" w:rsidRDefault="00C449B8">
      <w:pPr>
        <w:shd w:val="clear" w:color="auto" w:fill="FFFFFF"/>
        <w:jc w:val="center"/>
        <w:divId w:val="1880245283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lastRenderedPageBreak/>
        <w:drawing>
          <wp:inline distT="0" distB="0" distL="0" distR="0">
            <wp:extent cx="8982075" cy="7115175"/>
            <wp:effectExtent l="0" t="0" r="9525" b="9525"/>
            <wp:docPr id="1" name="Рисунок 1" descr="http://lex.uz/files/344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files/3441652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(приложении № 1 в редакции </w:t>
      </w:r>
      <w:hyperlink r:id="rId47" w:anchor="33863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21004655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8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преобразования государс</w:t>
      </w:r>
      <w:r>
        <w:rPr>
          <w:rFonts w:eastAsia="Times New Roman"/>
          <w:color w:val="000080"/>
          <w:sz w:val="22"/>
          <w:szCs w:val="22"/>
        </w:rPr>
        <w:t xml:space="preserve">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273"/>
        <w:gridCol w:w="1773"/>
        <w:gridCol w:w="1773"/>
      </w:tblGrid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lastRenderedPageBreak/>
              <w:t>ЗАЯВКА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преобразование государственного предприятия (государственного учреждения)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преобразовании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________________________________________________________________________,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государственного предприятия (государств</w:t>
            </w:r>
            <w:r>
              <w:rPr>
                <w:color w:val="000000"/>
                <w:sz w:val="20"/>
                <w:szCs w:val="20"/>
              </w:rPr>
              <w:t>енного учреждения))</w:t>
            </w: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негосударственного юридического лица)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(регистрационный номер и дата проведения государственной регистрации)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(организационно-правовая форма)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(доля государства в уставном фонде в процентах, при наличии)</w:t>
            </w: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Лицо, уполномоченное подписать заявку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(Ф.И.О., должность)</w:t>
            </w: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542007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Примечание: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125621329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9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преобразования государственных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273"/>
        <w:gridCol w:w="1773"/>
        <w:gridCol w:w="1773"/>
      </w:tblGrid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преобразование государственного предприятия (государственного учреждения)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преобразовании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________________________________________________________________________,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государственного предприятия (государственного учреждения))</w:t>
            </w:r>
          </w:p>
        </w:tc>
      </w:tr>
      <w:tr w:rsidR="00000000">
        <w:trPr>
          <w:divId w:val="1275134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51346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Учредитель: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физического лица)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(серия, номер паспорта, кем и когда выдан)</w:t>
            </w:r>
          </w:p>
        </w:tc>
      </w:tr>
      <w:tr w:rsidR="00000000">
        <w:trPr>
          <w:divId w:val="1275134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5134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751346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 при заполнении документа исправления и подчистки не допускаются.</w:t>
      </w:r>
    </w:p>
    <w:p w:rsidR="00000000" w:rsidRDefault="00C449B8">
      <w:pPr>
        <w:shd w:val="clear" w:color="auto" w:fill="FFFFFF"/>
        <w:jc w:val="center"/>
        <w:divId w:val="38086125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0" w:history="1">
        <w:r>
          <w:rPr>
            <w:rFonts w:eastAsia="Times New Roman"/>
            <w:color w:val="008080"/>
            <w:sz w:val="22"/>
            <w:szCs w:val="22"/>
          </w:rPr>
          <w:t>Положению</w:t>
        </w:r>
      </w:hyperlink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t>о порядке преобразования государственных предприятий и государственных учреждений в хозяйственные общества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5880343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5880343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основных фондов</w:t>
            </w:r>
          </w:p>
        </w:tc>
      </w:tr>
      <w:tr w:rsidR="00000000">
        <w:trPr>
          <w:divId w:val="15880343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5880343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предприятия (государственного учреждения),</w:t>
            </w:r>
          </w:p>
        </w:tc>
      </w:tr>
      <w:tr w:rsidR="00000000">
        <w:trPr>
          <w:divId w:val="158803434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588034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80343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 тыс.сум.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 кв. м</w:t>
            </w:r>
            <w:hyperlink r:id="rId51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588034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588034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470324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4703247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204678343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преобразования государственных предприятий и государственных учреждений в хозяйственные общества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9277345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9277345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выявленных в ходе инвентаризации основных фондов, не вошедших в уставный фонд преобразуемого государственного предприятия (государстве</w:t>
            </w:r>
            <w:r>
              <w:rPr>
                <w:rStyle w:val="a6"/>
                <w:color w:val="000000"/>
              </w:rPr>
              <w:t>нного учреждения)</w:t>
            </w:r>
          </w:p>
        </w:tc>
      </w:tr>
      <w:tr w:rsidR="00000000">
        <w:trPr>
          <w:divId w:val="9277345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9277345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предприятия (государственного учреждения)</w:t>
            </w:r>
          </w:p>
        </w:tc>
      </w:tr>
      <w:tr w:rsidR="00000000">
        <w:trPr>
          <w:divId w:val="9277345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927734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7734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53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927734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927734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76788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76788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90548413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4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преобразования государственных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967"/>
        <w:gridCol w:w="1178"/>
        <w:gridCol w:w="1338"/>
        <w:gridCol w:w="1155"/>
        <w:gridCol w:w="1412"/>
      </w:tblGrid>
      <w:tr w:rsidR="00000000">
        <w:trPr>
          <w:divId w:val="5110698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5110698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 xml:space="preserve">инвентаризации объектов социальной инфраструктуры и охраны окружающей среды </w:t>
            </w:r>
          </w:p>
        </w:tc>
      </w:tr>
      <w:tr w:rsidR="00000000">
        <w:trPr>
          <w:divId w:val="5110698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5110698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предприятия (государственного учреждения)</w:t>
            </w:r>
          </w:p>
        </w:tc>
      </w:tr>
      <w:tr w:rsidR="00000000">
        <w:trPr>
          <w:divId w:val="51106980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5110698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06980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 тыс.сум.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 тыс.сум.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 кв.м</w:t>
            </w:r>
            <w:hyperlink r:id="rId55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5110698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5110698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700468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700468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39828174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6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преобразования государственных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55"/>
        <w:gridCol w:w="3148"/>
        <w:gridCol w:w="1412"/>
      </w:tblGrid>
      <w:tr w:rsidR="00000000">
        <w:trPr>
          <w:divId w:val="1629334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629334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незавершенного строительства</w:t>
            </w:r>
          </w:p>
        </w:tc>
      </w:tr>
      <w:tr w:rsidR="00000000">
        <w:trPr>
          <w:divId w:val="1629334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629334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государственного предприятия (государственного учреждения))</w:t>
            </w:r>
          </w:p>
        </w:tc>
      </w:tr>
      <w:tr w:rsidR="00000000">
        <w:trPr>
          <w:divId w:val="16293340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Объем затрат в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руб., сум-куп.,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Основание (ак</w:t>
            </w:r>
            <w:r>
              <w:rPr>
                <w:rStyle w:val="a6"/>
                <w:rFonts w:eastAsia="Times New Roman"/>
                <w:color w:val="000000"/>
              </w:rPr>
              <w:t>ты выполненных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работ, номер и даты)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2933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204224531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7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преобразования государственных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2266"/>
        <w:gridCol w:w="1667"/>
        <w:gridCol w:w="1328"/>
        <w:gridCol w:w="1733"/>
        <w:gridCol w:w="1412"/>
      </w:tblGrid>
      <w:tr w:rsidR="00000000">
        <w:trPr>
          <w:divId w:val="10119142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0119142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неустановленного оборудования</w:t>
            </w:r>
          </w:p>
        </w:tc>
      </w:tr>
      <w:tr w:rsidR="00000000">
        <w:trPr>
          <w:divId w:val="10119142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0119142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(наименование государственного предприятия (государственного учреждения))</w:t>
            </w:r>
          </w:p>
        </w:tc>
      </w:tr>
      <w:tr w:rsidR="00000000">
        <w:trPr>
          <w:divId w:val="101191421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объекта, техническая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тыс. сум.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011914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209500908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8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преобразования государственных предприятий и государственных учреждений в хозяйственные общества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51"/>
        <w:gridCol w:w="2260"/>
        <w:gridCol w:w="1982"/>
        <w:gridCol w:w="1514"/>
        <w:gridCol w:w="1711"/>
        <w:gridCol w:w="1351"/>
      </w:tblGrid>
      <w:tr w:rsidR="00000000">
        <w:trPr>
          <w:divId w:val="11823556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1823556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земельного участка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(право на земельный участок, недра и другие природные ресурсы)</w:t>
            </w:r>
          </w:p>
        </w:tc>
      </w:tr>
      <w:tr w:rsidR="00000000">
        <w:trPr>
          <w:divId w:val="11823556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</w:tc>
      </w:tr>
      <w:tr w:rsidR="00000000">
        <w:trPr>
          <w:divId w:val="11823556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природных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Государственный акт,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удостоверяющий право 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природные ресурсы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Общая площадь земельного участка</w:t>
            </w:r>
          </w:p>
        </w:tc>
      </w:tr>
      <w:tr w:rsidR="00000000">
        <w:trPr>
          <w:divId w:val="11823556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документально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фактически</w:t>
            </w: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823556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110546708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10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9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преобразования государственных предприятий и государственных учреждений в хозяйственные общества</w:t>
      </w:r>
    </w:p>
    <w:p w:rsidR="00000000" w:rsidRDefault="00C449B8">
      <w:pPr>
        <w:shd w:val="clear" w:color="auto" w:fill="FFFFFF"/>
        <w:ind w:firstLine="851"/>
        <w:jc w:val="both"/>
        <w:divId w:val="178114189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0" w:anchor="24763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83"/>
        <w:gridCol w:w="6874"/>
        <w:gridCol w:w="475"/>
        <w:gridCol w:w="439"/>
        <w:gridCol w:w="387"/>
      </w:tblGrid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lastRenderedPageBreak/>
              <w:t>ТИТУЛЬНЫЙ ЛИСТ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Государственный герб Республики Узбекистан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ГОСУДАРСТВЕННЫЙ КОМИТЕТ РЕСПУБЛИКИ УЗБЕКИСТАН ПО СОДЕЙСТВИЮ ПРИВАТИЗИРОВАННЫМ ПРЕДПРИЯТИЯМ И РАЗВИТИЮ КОНКУРЕНЦИИ ГОСУДАРСТВЕННЫЙ ОРДЕР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НА ПРАВО СОБСТВЕННОСТИ 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(Золотым тиснением на фоне Государственного флага Республики Узбекистан)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ПЕРВАЯ ВНУТРЕННЯЯ СТОРОНА ОРДЕРА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ГОСУДАРСТВЕННЫЙ ОРДЕР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ПРАВО СОБСТВЕННОСТИ № 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Выдан___________________________________________________________________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негосударственного юридического лица или Ф.И.О. физического лица)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Адрес собственника (место жительства) 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паспорт серия _____ номер __________ когда и кем выдан 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физических лиц)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Банковский счет и отделение банка 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заявителя — негосударственного юридического лица)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право собственности 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приватизированного государственного имущества)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стоимостью _____________________________________________________________ 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(сумма прописью)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Настоящий ордер выдан____________________________________________________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(государственный орган, выдавший настоящий ордер)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основании _____________________________________________________________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(основание выдачи ордера)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Заключено соглашение о взаимных обязательствах от «_____» _____________ г. №_____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выдачи и регистрации ордера____________________________________________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Председатель (первый заместитель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председателя) комитета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(начальник территориального органа)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_______________ 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 --------------------------------------------------------------------------------------------------------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ВТОРАЯ ВНУТРЕННЯЯ СТОРОНА ОРДЕРА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Отметки о возможных изменениях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74753203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(вносятся исключительно государственным органом, выдавшим ордер)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10 в редакции </w:t>
      </w:r>
      <w:hyperlink r:id="rId61" w:anchor="331080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jc w:val="center"/>
        <w:divId w:val="29904215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62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5866966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о порядке реализации государственных акций </w:t>
      </w:r>
    </w:p>
    <w:p w:rsidR="00000000" w:rsidRDefault="00C449B8">
      <w:pPr>
        <w:shd w:val="clear" w:color="auto" w:fill="FFFFFF"/>
        <w:jc w:val="center"/>
        <w:divId w:val="119723537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порядок реализации акций, находящихся в государственной собственности (далее — государственные акции), негосударственным юридическим лицам, а также физическим лицам в порядке приватизации.</w:t>
      </w:r>
    </w:p>
    <w:p w:rsidR="00000000" w:rsidRDefault="00C449B8">
      <w:pPr>
        <w:shd w:val="clear" w:color="auto" w:fill="FFFFFF"/>
        <w:ind w:firstLine="851"/>
        <w:jc w:val="both"/>
        <w:divId w:val="20330737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3" w:anchor="24764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Действие настоящего Положения не распространяется на отношения, возникающие при реализации государственных акций: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на основании решения суда;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«нулевой» выкупной стоимости в убыточных, низко</w:t>
      </w:r>
      <w:r>
        <w:rPr>
          <w:rFonts w:eastAsia="Times New Roman"/>
          <w:color w:val="000000"/>
        </w:rPr>
        <w:t>рентабельных и имеющих низкий уровень использования мощностей предприятий в сфере промышленности и строительства с государственной долей в уставном фонде (уставном капитале) более 50 процентов.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1 заменен абзацами вторым — четвертым </w:t>
      </w:r>
      <w:hyperlink r:id="rId64" w:anchor="265456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27 мая 2015 года № 137 — СЗ РУ, 2015 г., № 21, ст. 270)</w:t>
      </w:r>
    </w:p>
    <w:p w:rsidR="00000000" w:rsidRDefault="00C449B8">
      <w:pPr>
        <w:shd w:val="clear" w:color="auto" w:fill="FFFFFF"/>
        <w:ind w:firstLine="851"/>
        <w:jc w:val="both"/>
        <w:divId w:val="12427122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5" w:anchor="34345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выкупе акционерным обществом акций по требованию акционеров на основании </w:t>
      </w:r>
      <w:hyperlink r:id="rId66" w:anchor="2956216" w:history="1">
        <w:r>
          <w:rPr>
            <w:rFonts w:eastAsia="Times New Roman"/>
            <w:color w:val="008080"/>
          </w:rPr>
          <w:t xml:space="preserve">статьи 40 </w:t>
        </w:r>
      </w:hyperlink>
      <w:r>
        <w:rPr>
          <w:rFonts w:eastAsia="Times New Roman"/>
          <w:color w:val="000000"/>
        </w:rPr>
        <w:t>Закона Республики Узбекистан «Об акционерных обществах и защите прав акционеров».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 дополнен абзацем пятым </w:t>
      </w:r>
      <w:hyperlink r:id="rId67" w:anchor="338640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законодательства, 18.10.2017 г., № 09/17/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837/0129) </w:t>
      </w:r>
    </w:p>
    <w:p w:rsidR="00000000" w:rsidRDefault="00C449B8">
      <w:pPr>
        <w:shd w:val="clear" w:color="auto" w:fill="FFFFFF"/>
        <w:ind w:firstLine="851"/>
        <w:jc w:val="both"/>
        <w:divId w:val="64632813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68" w:anchor="24764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В целях настоящего Положения используются следующие основные понятия: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торги государственными акциями</w:t>
      </w:r>
      <w:r>
        <w:rPr>
          <w:rFonts w:eastAsia="Times New Roman"/>
          <w:color w:val="000000"/>
        </w:rPr>
        <w:t xml:space="preserve"> (далее — торги) — организуемые фондовой бирж</w:t>
      </w:r>
      <w:r>
        <w:rPr>
          <w:rFonts w:eastAsia="Times New Roman"/>
          <w:color w:val="000000"/>
        </w:rPr>
        <w:t xml:space="preserve">ей, юридическими лицами, имеющими соответствующую лицензию, или продавцом торги по реализации государственных акций;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биржевая сделка</w:t>
      </w:r>
      <w:r>
        <w:rPr>
          <w:rFonts w:eastAsia="Times New Roman"/>
          <w:color w:val="000000"/>
        </w:rPr>
        <w:t xml:space="preserve"> — зарегистрированный в электронной форме фондовой биржей (далее — биржа), договор купли-продажи в отношении государственны</w:t>
      </w:r>
      <w:r>
        <w:rPr>
          <w:rFonts w:eastAsia="Times New Roman"/>
          <w:color w:val="000000"/>
        </w:rPr>
        <w:t xml:space="preserve">х акций, заключенный по зафиксированному биржей результату биржевого торга государственными акциями;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биржевые торги государственными акциями</w:t>
      </w:r>
      <w:r>
        <w:rPr>
          <w:rFonts w:eastAsia="Times New Roman"/>
          <w:color w:val="000000"/>
        </w:rPr>
        <w:t xml:space="preserve"> (далее — биржевые торги) — торги государственными акциями, организуемые биржей в соответствии с правилами биржевой</w:t>
      </w:r>
      <w:r>
        <w:rPr>
          <w:rFonts w:eastAsia="Times New Roman"/>
          <w:color w:val="000000"/>
        </w:rPr>
        <w:t xml:space="preserve"> торговли и настоящим Положением;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внебиржевые торги государственными акциями</w:t>
      </w:r>
      <w:r>
        <w:rPr>
          <w:rFonts w:eastAsia="Times New Roman"/>
          <w:color w:val="000000"/>
        </w:rPr>
        <w:t xml:space="preserve"> (далее — внебиржевые торги) — торги государственными акциями, организатором которых является продавец либо юридическое лицо, имеющее соответствующую лицензию организатора внебирж</w:t>
      </w:r>
      <w:r>
        <w:rPr>
          <w:rFonts w:eastAsia="Times New Roman"/>
          <w:color w:val="000000"/>
        </w:rPr>
        <w:t xml:space="preserve">евых торгов ценными бумагами, осуществляемые в системе внебиржевых торгов ценными бумагами;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выкупной платеж</w:t>
      </w:r>
      <w:r>
        <w:rPr>
          <w:rFonts w:eastAsia="Times New Roman"/>
          <w:color w:val="000000"/>
        </w:rPr>
        <w:t xml:space="preserve"> — денежные средства в национальной и (или) свободно конвертируемой валюте (далее — СКВ), уплачиваемые покупателем за приобретенные государственные </w:t>
      </w:r>
      <w:r>
        <w:rPr>
          <w:rFonts w:eastAsia="Times New Roman"/>
          <w:color w:val="000000"/>
        </w:rPr>
        <w:t xml:space="preserve">акции;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Государственная тендерная комиссия</w:t>
      </w:r>
      <w:r>
        <w:rPr>
          <w:rFonts w:eastAsia="Times New Roman"/>
          <w:color w:val="000000"/>
        </w:rPr>
        <w:t xml:space="preserve"> — Государственная комиссия по проведению тендерных торгов при продаже государственного имущества иностранным инвесторам;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территориальная конкурсная комиссия</w:t>
      </w:r>
      <w:r>
        <w:rPr>
          <w:rFonts w:eastAsia="Times New Roman"/>
          <w:color w:val="000000"/>
        </w:rPr>
        <w:t xml:space="preserve"> — конкурсная комиссия, возглавляемая соответственно Пре</w:t>
      </w:r>
      <w:r>
        <w:rPr>
          <w:rFonts w:eastAsia="Times New Roman"/>
          <w:color w:val="000000"/>
        </w:rPr>
        <w:t>дседателем Совета Министров Республики Каракалпакстан, хокимами областей и г. Ташкента и включающая в себя руководителей территориальных органов Госкомконкуренции (в качестве заместителя председателя конкурсной комиссии), Министерства финансов, Министерств</w:t>
      </w:r>
      <w:r>
        <w:rPr>
          <w:rFonts w:eastAsia="Times New Roman"/>
          <w:color w:val="000000"/>
        </w:rPr>
        <w:t xml:space="preserve">а экономики, Государственного налогового комитета, Госкомземгеодезкадастра, Госкомэкологии, Госархитектстроя, Торгово-промышленной палаты, Центра государственного санитарно-эпидемиологического надзора Министерства здравоохранения Республики Узбекистан;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эм</w:t>
      </w:r>
      <w:r>
        <w:rPr>
          <w:rStyle w:val="a6"/>
          <w:rFonts w:eastAsia="Times New Roman"/>
          <w:color w:val="000000"/>
        </w:rPr>
        <w:t>итент</w:t>
      </w:r>
      <w:r>
        <w:rPr>
          <w:rFonts w:eastAsia="Times New Roman"/>
          <w:color w:val="000000"/>
        </w:rPr>
        <w:t xml:space="preserve"> — акционерное общество, в уставном фонде которого имеется государственная доля;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инвестиционные обязательства</w:t>
      </w:r>
      <w:r>
        <w:rPr>
          <w:rFonts w:eastAsia="Times New Roman"/>
          <w:color w:val="000000"/>
        </w:rPr>
        <w:t xml:space="preserve"> — обязательства по осуществлению инвестиций в акционерное общество (эмитент), принимаемые покупателем при покупке государственных акций, име</w:t>
      </w:r>
      <w:r>
        <w:rPr>
          <w:rFonts w:eastAsia="Times New Roman"/>
          <w:color w:val="000000"/>
        </w:rPr>
        <w:t xml:space="preserve">ющие денежную оценку и осуществляемые в формах, не противоречащих законодательству;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lastRenderedPageBreak/>
        <w:t>социальные обязательства</w:t>
      </w:r>
      <w:r>
        <w:rPr>
          <w:rFonts w:eastAsia="Times New Roman"/>
          <w:color w:val="000000"/>
        </w:rPr>
        <w:t xml:space="preserve"> — принимаемые покупателем при покупке государственных акций обязательства, не имеющие денежной оценки и осуществляемые в формах, не противоречащих</w:t>
      </w:r>
      <w:r>
        <w:rPr>
          <w:rFonts w:eastAsia="Times New Roman"/>
          <w:color w:val="000000"/>
        </w:rPr>
        <w:t xml:space="preserve"> законодательству;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информационный меморандум</w:t>
      </w:r>
      <w:r>
        <w:rPr>
          <w:rFonts w:eastAsia="Times New Roman"/>
          <w:color w:val="000000"/>
        </w:rPr>
        <w:t xml:space="preserve"> — документ, содержащий по состоянию на отчетную дату исходную информацию о коммерческих, организационных и иных характеристиках акционерного общества;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лот</w:t>
      </w:r>
      <w:r>
        <w:rPr>
          <w:rFonts w:eastAsia="Times New Roman"/>
          <w:color w:val="000000"/>
        </w:rPr>
        <w:t xml:space="preserve"> — единица количественного измерения выставляемых на би</w:t>
      </w:r>
      <w:r>
        <w:rPr>
          <w:rFonts w:eastAsia="Times New Roman"/>
          <w:color w:val="000000"/>
        </w:rPr>
        <w:t xml:space="preserve">ржевые торги и в системе внебиржевых торгов государственных акций в одном пакете;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начальная цена</w:t>
      </w:r>
      <w:r>
        <w:rPr>
          <w:rFonts w:eastAsia="Times New Roman"/>
          <w:color w:val="000000"/>
        </w:rPr>
        <w:t xml:space="preserve"> — цена, установленная продавцом для выставления государственных акций на торги;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организатор внебиржевых торгов государственными акциями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(далее — организатор внебиржевых торгов) — продавец либо юридическое лицо, имеющее соответствующую лицензию организатора внебиржевых торгов ценными бумагами и организующее торги государственными акциями в системе внебиржевых торгов ценными бумагами;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орган</w:t>
      </w:r>
      <w:r>
        <w:rPr>
          <w:rStyle w:val="a6"/>
          <w:rFonts w:eastAsia="Times New Roman"/>
          <w:color w:val="000000"/>
        </w:rPr>
        <w:t>изации, обслуживающие биржевые торги</w:t>
      </w:r>
      <w:r>
        <w:rPr>
          <w:rFonts w:eastAsia="Times New Roman"/>
          <w:color w:val="000000"/>
        </w:rPr>
        <w:t xml:space="preserve"> — биржа, посредник продавца (покупателя), Центральный депозитарий;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продавец</w:t>
      </w:r>
      <w:r>
        <w:rPr>
          <w:rFonts w:eastAsia="Times New Roman"/>
          <w:color w:val="000000"/>
        </w:rPr>
        <w:t xml:space="preserve"> — Государственный комитет Республики Узбекистан по содействию приватизированным предприятиям и развитию конкуренции (далее — Госкомконкуренции</w:t>
      </w:r>
      <w:r>
        <w:rPr>
          <w:rFonts w:eastAsia="Times New Roman"/>
          <w:color w:val="000000"/>
        </w:rPr>
        <w:t xml:space="preserve">) или его территориальный орган (далее — территориальный орган);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система внебиржевых торгов ценными бумагами</w:t>
      </w:r>
      <w:r>
        <w:rPr>
          <w:rFonts w:eastAsia="Times New Roman"/>
          <w:color w:val="000000"/>
        </w:rPr>
        <w:t xml:space="preserve"> (СВТ) — электронная система внебиржевых торгов ценными бумагами, организованная профессиональным участником рынка ценных бумаг, имеющим лицензию о</w:t>
      </w:r>
      <w:r>
        <w:rPr>
          <w:rFonts w:eastAsia="Times New Roman"/>
          <w:color w:val="000000"/>
        </w:rPr>
        <w:t xml:space="preserve">рганизатора внебиржевых торгов ценными бумагами (далее — организатор СВТ), обеспечивающая сбор и удовлетворение заявок на покупку и продажу ценных бумаг;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посредник продавца (покупателя, участника)</w:t>
      </w:r>
      <w:r>
        <w:rPr>
          <w:rFonts w:eastAsia="Times New Roman"/>
          <w:color w:val="000000"/>
        </w:rPr>
        <w:t xml:space="preserve"> — юридическое лицо, имеющее лицензию на право осуществлени</w:t>
      </w:r>
      <w:r>
        <w:rPr>
          <w:rFonts w:eastAsia="Times New Roman"/>
          <w:color w:val="000000"/>
        </w:rPr>
        <w:t xml:space="preserve">я профессиональной деятельности на рынке ценных бумаг в качестве инвестиционного посредника, уполномоченное от имени продавца (покупателя) на основании договора выступать посредником при реализации государственных акций на биржевых торгах и в СВТ;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претенд</w:t>
      </w:r>
      <w:r>
        <w:rPr>
          <w:rStyle w:val="a6"/>
          <w:rFonts w:eastAsia="Times New Roman"/>
          <w:color w:val="000000"/>
        </w:rPr>
        <w:t>ент</w:t>
      </w:r>
      <w:r>
        <w:rPr>
          <w:rFonts w:eastAsia="Times New Roman"/>
          <w:color w:val="000000"/>
        </w:rPr>
        <w:t xml:space="preserve"> — негосударственное юридическое или физическое лицо (резидент или нерезидент Республики Узбекистан) или его полномочный представитель, заявивший о своем намерении участвовать в прямых переговорах на предложенных или иных условиях;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покупатель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негосударственное юридическое или физическое лицо (резидент или нерезидент Республики Узбекистан), заключившее с продавцом договор купли-продажи государственных акций в соответствии с законодательством.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 в редакции </w:t>
      </w:r>
      <w:hyperlink r:id="rId69" w:anchor="338640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64338735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0" w:anchor="34346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Реализация государственных акций осуществляется продавцом согласно программам приватизации (перечням эмитентов, государственная доля в которых подлежит реализации), которые формируются в соответствии с предложе</w:t>
      </w:r>
      <w:r>
        <w:rPr>
          <w:rFonts w:eastAsia="Times New Roman"/>
          <w:color w:val="000000"/>
        </w:rPr>
        <w:t>ниями государственного органа, органов хозяйственного управления или эмитента, заявками негосударственных юридических лиц, а также физических лиц (далее — программа приватизации), и утверждаются в установленном порядке, решениями Президента Республики Узбе</w:t>
      </w:r>
      <w:r>
        <w:rPr>
          <w:rFonts w:eastAsia="Times New Roman"/>
          <w:color w:val="000000"/>
        </w:rPr>
        <w:t xml:space="preserve">кистан, Кабинета Министров Республики Узбекистан или Председателя Совета Министров Республики Каракалпакстан и хокимов областей и г. Ташкента, по схеме согласно </w:t>
      </w:r>
      <w:hyperlink r:id="rId71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(пункт 3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 редакции </w:t>
      </w:r>
      <w:hyperlink r:id="rId72" w:anchor="338648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продлен</w:t>
      </w:r>
      <w:r>
        <w:rPr>
          <w:rFonts w:eastAsia="Times New Roman"/>
          <w:color w:val="000000"/>
        </w:rPr>
        <w:t xml:space="preserve">ии срока реализации государственных акций, выставленных на торги, реализуемых в соответствии с ранее принятыми программами приватизации, данные государственные акции не подлежат снятию с торгов.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Реализация государственных акций осуществляется на биржев</w:t>
      </w:r>
      <w:r>
        <w:rPr>
          <w:rFonts w:eastAsia="Times New Roman"/>
          <w:color w:val="000000"/>
        </w:rPr>
        <w:t>ых и внебиржевых торгах.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СВТ выставляются государственные акции, составляющие не более 10 процентов от уставного фонда эмитента. При этом совокупная номинальная стоимость выставляемых государственных акций не должна превышать суммы, эквивалентной 5000 ми</w:t>
      </w:r>
      <w:r>
        <w:rPr>
          <w:rFonts w:eastAsia="Times New Roman"/>
          <w:color w:val="000000"/>
        </w:rPr>
        <w:t>нимальным размерам заработной платы, установленной в Республике Узбекистан на дату принятия приказа продавца о выставлении государственных акций в СВТ. В случае превышения данной суммы, а также в случаях, если государственные акции составляют более 10 проц</w:t>
      </w:r>
      <w:r>
        <w:rPr>
          <w:rFonts w:eastAsia="Times New Roman"/>
          <w:color w:val="000000"/>
        </w:rPr>
        <w:t>ентов от уставного фонда эмитента, выставление осуществляется на биржевые торги.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Выставление государственных акций на биржевые торги и в СВТ осуществляется лотами, размеры которых определяются приказом продавца.</w:t>
      </w:r>
    </w:p>
    <w:p w:rsidR="00000000" w:rsidRDefault="00C449B8">
      <w:pPr>
        <w:shd w:val="clear" w:color="auto" w:fill="FFFFFF"/>
        <w:ind w:firstLine="851"/>
        <w:jc w:val="both"/>
        <w:divId w:val="9995509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3" w:anchor="24764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В случае отсутствия в течение двух месяцев заявки на приобретение выставленных на биржевые торги и СВТ государственных акций по цене их выставления применяется механизм пошагового снижения цены выст</w:t>
      </w:r>
      <w:r>
        <w:rPr>
          <w:rFonts w:eastAsia="Times New Roman"/>
          <w:color w:val="000000"/>
        </w:rPr>
        <w:t>авления с шагом на 10 процентов каждые 15 дней от первоначальной цены выставления на торги до 50 процентов от первоначальной цены выставления на торги, с возможностью дальнейшего применения механизма пошагового снижения цены по решению Государственной тенд</w:t>
      </w:r>
      <w:r>
        <w:rPr>
          <w:rFonts w:eastAsia="Times New Roman"/>
          <w:color w:val="000000"/>
        </w:rPr>
        <w:t xml:space="preserve">ерной комиссии.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Снижение цены выставления государственных акций на биржевых торгах и СВТ осуществляется без согласования с продавцом.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нереализации государственных акций в течение одного месяца после снижения первоначальной цены выставления до 50</w:t>
      </w:r>
      <w:r>
        <w:rPr>
          <w:rFonts w:eastAsia="Times New Roman"/>
          <w:color w:val="000000"/>
        </w:rPr>
        <w:t xml:space="preserve"> процентов продавцом вносится в Государственную тендерную комиссию предложение по дальнейшему применению механизма пошагового снижения первоначальной цены выставления. При этом общее снижение стартовой цены государственных акций может осуществляться до раз</w:t>
      </w:r>
      <w:r>
        <w:rPr>
          <w:rFonts w:eastAsia="Times New Roman"/>
          <w:color w:val="000000"/>
        </w:rPr>
        <w:t>мера не ниже их номинальной стоимости.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 в редакции </w:t>
      </w:r>
      <w:hyperlink r:id="rId74" w:anchor="33864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законодательств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Реализация государственных акций с условием принятия инвестиционных обязательств осуществляется при реализации государственных акций, превышающих 50 процентов от уставного фонда эмитента, на конкурсной основе, а в сл</w:t>
      </w:r>
      <w:r>
        <w:rPr>
          <w:rFonts w:eastAsia="Times New Roman"/>
          <w:color w:val="000000"/>
        </w:rPr>
        <w:t>учае признания конкурса несостоявшимся — путем проведения прямых переговоров.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Реализация государственных акций резидентам Республики Узбекистан осуществляется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Нерезиденты Республики Узбекистан могут приобрет</w:t>
      </w:r>
      <w:r>
        <w:rPr>
          <w:rFonts w:eastAsia="Times New Roman"/>
          <w:color w:val="000000"/>
        </w:rPr>
        <w:t>ать государственные активы за СКВ или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347397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5" w:anchor="34346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Нерезиденты Республики Узбекистан для приобретения государственных акций мог</w:t>
      </w:r>
      <w:r>
        <w:rPr>
          <w:rFonts w:eastAsia="Times New Roman"/>
          <w:color w:val="000000"/>
        </w:rPr>
        <w:t>ут использовать средства в национальной валюте, находящиеся на корреспондентских счетах «лоро» иностранных банков, открытых в уполномоченных банках республики.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8 в редакции </w:t>
      </w:r>
      <w:hyperlink r:id="rId76" w:anchor="341176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ноября 2017 года № 912 — Национальная база данных законодательства, 15.11.2017 г., № 09/17/912/0254)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9. Выставление государственных акций на биржевые и внебиржевые торги осуществляется продавцом или посредником продавца на основании приказа продавца и (или) договора между ними.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В приказе продавца указываются: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наименование и количество государственных </w:t>
      </w:r>
      <w:r>
        <w:rPr>
          <w:rFonts w:eastAsia="Times New Roman"/>
          <w:color w:val="000000"/>
        </w:rPr>
        <w:t>акций, подлежащих реализации;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 лота;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организатора торгов;</w:t>
      </w:r>
    </w:p>
    <w:p w:rsidR="00000000" w:rsidRDefault="00C449B8">
      <w:pPr>
        <w:shd w:val="clear" w:color="auto" w:fill="FFFFFF"/>
        <w:ind w:firstLine="851"/>
        <w:jc w:val="both"/>
        <w:divId w:val="49800989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7" w:anchor="247645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начальная цена (в национальной валюте Республики Узбекистан) и (или) в СКВ;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10 в редакции </w:t>
      </w:r>
      <w:hyperlink r:id="rId78" w:anchor="338736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законодательства, 18.10.2017 г., № 09/17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/837/0129) </w:t>
      </w:r>
    </w:p>
    <w:p w:rsidR="00000000" w:rsidRDefault="00C449B8">
      <w:pPr>
        <w:shd w:val="clear" w:color="auto" w:fill="FFFFFF"/>
        <w:ind w:firstLine="851"/>
        <w:jc w:val="both"/>
        <w:divId w:val="4874765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79" w:anchor="247645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и способы реализации (биржевые или внебиржевые торги, а также применения механизма пошагового снижения первоначальной цены выставления скидок с</w:t>
      </w:r>
      <w:r>
        <w:rPr>
          <w:rFonts w:eastAsia="Times New Roman"/>
          <w:color w:val="000000"/>
        </w:rPr>
        <w:t>огласно</w:t>
      </w:r>
      <w:hyperlink r:id="rId80" w:history="1">
        <w:r>
          <w:rPr>
            <w:rFonts w:eastAsia="Times New Roman"/>
            <w:color w:val="008080"/>
          </w:rPr>
          <w:t xml:space="preserve"> пункту 6</w:t>
        </w:r>
      </w:hyperlink>
      <w:r>
        <w:rPr>
          <w:rFonts w:eastAsia="Times New Roman"/>
          <w:color w:val="000000"/>
        </w:rPr>
        <w:t xml:space="preserve"> настоящего Положения) государственных акций.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шестой пункта 10 в редакции </w:t>
      </w:r>
      <w:hyperlink r:id="rId81" w:anchor="338736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приказе могут указываться и иные сведения.</w:t>
      </w:r>
    </w:p>
    <w:p w:rsidR="00000000" w:rsidRDefault="00C449B8">
      <w:pPr>
        <w:shd w:val="clear" w:color="auto" w:fill="FFFFFF"/>
        <w:ind w:firstLine="851"/>
        <w:jc w:val="both"/>
        <w:divId w:val="35974190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2" w:anchor="24764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</w:t>
      </w:r>
      <w:r>
        <w:rPr>
          <w:rFonts w:eastAsia="Times New Roman"/>
          <w:i/>
          <w:iCs/>
          <w:color w:val="800080"/>
          <w:sz w:val="22"/>
          <w:szCs w:val="22"/>
        </w:rPr>
        <w:t>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Денежные средства, поступившие от реализации государственных акций, зачисляются в Фонд содействия приватизированным предприятиям, если иное не установлено законодательством, и распределяются в установленном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11 в редакции </w:t>
      </w:r>
      <w:hyperlink r:id="rId83" w:anchor="32433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Обособленный учет государственных акций, подлежащих реализации, ведется Це</w:t>
      </w:r>
      <w:r>
        <w:rPr>
          <w:rFonts w:eastAsia="Times New Roman"/>
          <w:color w:val="000000"/>
        </w:rPr>
        <w:t>нтральным депозитарием ценных бумаг (далее — Центральный депозитарий).</w:t>
      </w:r>
    </w:p>
    <w:p w:rsidR="00000000" w:rsidRDefault="00C449B8">
      <w:pPr>
        <w:shd w:val="clear" w:color="auto" w:fill="FFFFFF"/>
        <w:ind w:firstLine="851"/>
        <w:jc w:val="both"/>
        <w:divId w:val="8349952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4" w:anchor="247645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Центральный депозитарий ежемесячно до пятого числа каждого месяца представляет в Госкомко</w:t>
      </w:r>
      <w:r>
        <w:rPr>
          <w:rFonts w:eastAsia="Times New Roman"/>
          <w:color w:val="000000"/>
        </w:rPr>
        <w:t>нкуренции информацию в электронной форме об учитываемых государственных акциях.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12 в редакции </w:t>
      </w:r>
      <w:hyperlink r:id="rId85" w:anchor="338737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После принятия приказа и публикации в средствах массовой информации объявления о выставлении государств</w:t>
      </w:r>
      <w:r>
        <w:rPr>
          <w:rFonts w:eastAsia="Times New Roman"/>
          <w:color w:val="000000"/>
        </w:rPr>
        <w:t xml:space="preserve">енных акций на биржевые и внебиржевые торги данные акции переоценке не подлежат. </w:t>
      </w:r>
    </w:p>
    <w:p w:rsidR="00000000" w:rsidRDefault="00C449B8">
      <w:pPr>
        <w:shd w:val="clear" w:color="auto" w:fill="FFFFFF"/>
        <w:jc w:val="center"/>
        <w:divId w:val="164392779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Инициирование реализации государственных акций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Реализация государственных акций может быть инициирована государственным органом, органом хозяйственного управления, эм</w:t>
      </w:r>
      <w:r>
        <w:rPr>
          <w:rFonts w:eastAsia="Times New Roman"/>
          <w:color w:val="000000"/>
        </w:rPr>
        <w:t xml:space="preserve">итентом, негосударственным юридическим или физическим лицом путем подачи, соответственно, предложений или заявок в Госкомконкуренции или территориальный орган.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К предложению государственного органа, органа хозяйственного управления или эмитента о реал</w:t>
      </w:r>
      <w:r>
        <w:rPr>
          <w:rFonts w:eastAsia="Times New Roman"/>
          <w:color w:val="000000"/>
        </w:rPr>
        <w:t>изации государственных акций прилагаются: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об отсутствии необходимости сохранения предлагаемых к реализации государственных акций, которое подписывается первым руководителем государственного органа, органа хозяйственного управления или эмитента и</w:t>
      </w:r>
      <w:r>
        <w:rPr>
          <w:rFonts w:eastAsia="Times New Roman"/>
          <w:color w:val="000000"/>
        </w:rPr>
        <w:t xml:space="preserve"> заверяется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сведения об эмитенте по установленной Госкомконкуренции форме;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учредительных документов эмитента.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Государственные органы, орган хозяйственного управления или эмитент, обратившиеся с предложением о реализации государственных акций, сбор за его рассмотрение не уплачивают.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Заявка на реализацию государственных акций: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негосударственного юридического </w:t>
      </w:r>
      <w:r>
        <w:rPr>
          <w:rFonts w:eastAsia="Times New Roman"/>
          <w:color w:val="000000"/>
        </w:rPr>
        <w:t xml:space="preserve">лица должна быть подписана руководителем или уполномоченным им на то лицом и заверена печатью заявителя по форме согласно </w:t>
      </w:r>
      <w:hyperlink r:id="rId86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физического лица должна быть подписана им или</w:t>
      </w:r>
      <w:r>
        <w:rPr>
          <w:rFonts w:eastAsia="Times New Roman"/>
          <w:color w:val="000000"/>
        </w:rPr>
        <w:t xml:space="preserve"> уполномоченным на то лицом по форме согласно </w:t>
      </w:r>
      <w:hyperlink r:id="rId87" w:history="1">
        <w:r>
          <w:rPr>
            <w:rFonts w:eastAsia="Times New Roman"/>
            <w:color w:val="008080"/>
          </w:rPr>
          <w:t>приложению № 3</w:t>
        </w:r>
      </w:hyperlink>
      <w:r>
        <w:rPr>
          <w:rFonts w:eastAsia="Times New Roman"/>
          <w:color w:val="000000"/>
        </w:rPr>
        <w:t xml:space="preserve"> к настоящему Положению.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заявке на реализацию государственных акций должна быть приложена копия документа об уплате во внебюджетный фонд Госкомкон</w:t>
      </w:r>
      <w:r>
        <w:rPr>
          <w:rFonts w:eastAsia="Times New Roman"/>
          <w:color w:val="000000"/>
        </w:rPr>
        <w:t xml:space="preserve">куренции сбора в размере трех минимальных заработных плат. Сумма сбора независимо от результатов рассмотрения заявителю не возвращается.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Госкомконкуренции или территориальный орган, в случае отсутствия установленных законодательством ограничений на пр</w:t>
      </w:r>
      <w:r>
        <w:rPr>
          <w:rFonts w:eastAsia="Times New Roman"/>
          <w:color w:val="000000"/>
        </w:rPr>
        <w:t>иватизацию государственных акций, в течение пяти рабочих дней после получения заявки на реализацию государственных акций направляет в соответствующий государственный орган или орган хозяйственного управления запрос о представлении заключения о целесообразн</w:t>
      </w:r>
      <w:r>
        <w:rPr>
          <w:rFonts w:eastAsia="Times New Roman"/>
          <w:color w:val="000000"/>
        </w:rPr>
        <w:t>ости их реализации.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Заключение, подписанное первым руководителем государственного органа или органа хозяйственного управления и заверенное печатью, представляется в Госкомконкуренции или территориальный орган в течение пяти рабочих дней со дня поступления </w:t>
      </w:r>
      <w:r>
        <w:rPr>
          <w:rFonts w:eastAsia="Times New Roman"/>
          <w:color w:val="000000"/>
        </w:rPr>
        <w:t>запроса.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если, имеется потребность в сохранении данных государственных акций в государственной собственности, Госкомконкуренции или территориальный орган в течение десяти рабочих дней с момента поступления заявки (предложения) на реализацию госуда</w:t>
      </w:r>
      <w:r>
        <w:rPr>
          <w:rFonts w:eastAsia="Times New Roman"/>
          <w:color w:val="000000"/>
        </w:rPr>
        <w:t xml:space="preserve">рственных акций информирует заявителя об отказе в приватизации данных государственных акций с указанием причины отказа. </w:t>
      </w:r>
    </w:p>
    <w:p w:rsidR="00000000" w:rsidRDefault="00C449B8">
      <w:pPr>
        <w:shd w:val="clear" w:color="auto" w:fill="FFFFFF"/>
        <w:ind w:firstLine="851"/>
        <w:jc w:val="both"/>
        <w:divId w:val="14446119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88" w:anchor="34347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В случае поступления заявки (предло</w:t>
      </w:r>
      <w:r>
        <w:rPr>
          <w:rFonts w:eastAsia="Times New Roman"/>
          <w:color w:val="000000"/>
        </w:rPr>
        <w:t>жения) на реализацию государственных акций в территориальный орган, при отсутствии причин для отказа в реализации, территориальный орган в течение пятнадцати рабочих дней с момента поступления заявки (предложения) на реализацию государственных акций, напра</w:t>
      </w:r>
      <w:r>
        <w:rPr>
          <w:rFonts w:eastAsia="Times New Roman"/>
          <w:color w:val="000000"/>
        </w:rPr>
        <w:t>вляет в территориальную конкурсную комиссию соответствующую информацию, приложив следующие документы: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18 в редакции </w:t>
      </w:r>
      <w:hyperlink r:id="rId89" w:anchor="338737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6463502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0" w:anchor="247647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учредительных документов эмитента;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ац второй пункта 18 в редакции </w:t>
      </w:r>
      <w:hyperlink r:id="rId91" w:anchor="34703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20 декабря 2017 года № 1001 — Национальная база данных законодательства, 23.12.2017 г., № 10/17/</w:t>
      </w:r>
      <w:r>
        <w:rPr>
          <w:rFonts w:eastAsia="Times New Roman"/>
          <w:i/>
          <w:iCs/>
          <w:color w:val="800000"/>
          <w:sz w:val="22"/>
          <w:szCs w:val="22"/>
        </w:rPr>
        <w:t>1001/0447)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копию свидетельства о государственной регистрации эмитента;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копию кадастровой документации на соответствующие объекты эмитента;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копии финансовой отчетности (формы № 1 и № 2) за последние три года, подписанные первым руководителем и заверенные </w:t>
      </w:r>
      <w:r>
        <w:rPr>
          <w:rFonts w:eastAsia="Times New Roman"/>
          <w:color w:val="000000"/>
        </w:rPr>
        <w:t>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сведения о сумме начисленных и выплаченных (или не выплаченных) дивидендов по государственной доле за последние три года;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информацию о соотношении действительных активов (после ежегодной переоценки на 1 января основных средств) к государственной д</w:t>
      </w:r>
      <w:r>
        <w:rPr>
          <w:rFonts w:eastAsia="Times New Roman"/>
          <w:color w:val="000000"/>
        </w:rPr>
        <w:t>оле в уставном фонде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о возможности реализации.</w:t>
      </w:r>
    </w:p>
    <w:p w:rsidR="00000000" w:rsidRDefault="00C449B8">
      <w:pPr>
        <w:shd w:val="clear" w:color="auto" w:fill="FFFFFF"/>
        <w:ind w:firstLine="851"/>
        <w:jc w:val="both"/>
        <w:divId w:val="18961197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2" w:anchor="34347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Территориальная конкурсная комиссия рассматривает заявку (предложение) на реализацию государ</w:t>
      </w:r>
      <w:r>
        <w:rPr>
          <w:rFonts w:eastAsia="Times New Roman"/>
          <w:color w:val="000000"/>
        </w:rPr>
        <w:t xml:space="preserve">ственных акций на ее соответствие утвержденным критериям для принятия решения о приватизации Председателем Совета Министров Республики Каракалпакстан и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принятия решения Президента Республики Узбекист</w:t>
      </w:r>
      <w:r>
        <w:rPr>
          <w:rFonts w:eastAsia="Times New Roman"/>
          <w:color w:val="000000"/>
        </w:rPr>
        <w:t>ан или Кабинета Министров Республики Узбекистан, территориальный орган на основании решения территориальной конкурсной комиссии направляет соответствующую информацию по заявке (предложению) с приложением документов в Госкомконкуренции.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18 абзацами д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евятым и десятым </w:t>
      </w:r>
      <w:hyperlink r:id="rId93" w:anchor="338737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при необходимости может запросить у территориального органа дополнительные сведения и документы об эмитенте с указанием срока их предоставления.</w:t>
      </w:r>
    </w:p>
    <w:p w:rsidR="00000000" w:rsidRDefault="00C449B8">
      <w:pPr>
        <w:shd w:val="clear" w:color="auto" w:fill="FFFFFF"/>
        <w:ind w:firstLine="851"/>
        <w:jc w:val="both"/>
        <w:divId w:val="122684327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4" w:anchor="24764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</w:t>
      </w:r>
      <w:r>
        <w:rPr>
          <w:rFonts w:eastAsia="Times New Roman"/>
          <w:i/>
          <w:iCs/>
          <w:color w:val="800080"/>
          <w:sz w:val="22"/>
          <w:szCs w:val="22"/>
        </w:rPr>
        <w:t>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19. В случае поступления заявки (предложения) на реализацию государственных акций в Госкомконкуренции, при отсутствии причин для отказа в реализации, заявка (предложение) направляется в территориальный орган для формирования документов, указанных в </w:t>
      </w:r>
      <w:hyperlink r:id="rId95" w:anchor="2476476" w:history="1">
        <w:r>
          <w:rPr>
            <w:rFonts w:eastAsia="Times New Roman"/>
            <w:color w:val="008080"/>
          </w:rPr>
          <w:t xml:space="preserve">пункте 18 </w:t>
        </w:r>
      </w:hyperlink>
      <w:r>
        <w:rPr>
          <w:rFonts w:eastAsia="Times New Roman"/>
          <w:color w:val="000000"/>
        </w:rPr>
        <w:t>настоящего Положения, и представления территориальным органом в течение пятнадцати рабочих дней в территориальную конкурсную комиссию.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19 в редакции </w:t>
      </w:r>
      <w:hyperlink r:id="rId96" w:anchor="338737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В случае отсутстви</w:t>
      </w:r>
      <w:r>
        <w:rPr>
          <w:rFonts w:eastAsia="Times New Roman"/>
          <w:color w:val="000000"/>
        </w:rPr>
        <w:t>я у эмитента кадастровой документации на его соответствующие объекты данная документация в установленном законодательством порядке подготавливается в рамках предпродажной подготовки.</w:t>
      </w:r>
    </w:p>
    <w:p w:rsidR="00000000" w:rsidRDefault="00C449B8">
      <w:pPr>
        <w:shd w:val="clear" w:color="auto" w:fill="FFFFFF"/>
        <w:ind w:firstLine="851"/>
        <w:jc w:val="both"/>
        <w:divId w:val="139696939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7" w:anchor="3434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На основании поступивших заявок (предложений) на реализацию государственных акций территориальный орган по мере поступления заявок, но не реже одного раза в год вносит в территориальную конкурсную комиссию предложения по утвержде</w:t>
      </w:r>
      <w:r>
        <w:rPr>
          <w:rFonts w:eastAsia="Times New Roman"/>
          <w:color w:val="000000"/>
        </w:rPr>
        <w:t>нию программ приватизации.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21 в редакции </w:t>
      </w:r>
      <w:hyperlink r:id="rId98" w:anchor="33873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49565456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99" w:anchor="34347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на основании поступивших заявок (предложений) на реализацию государственных акций и решения территориа</w:t>
      </w:r>
      <w:r>
        <w:rPr>
          <w:rFonts w:eastAsia="Times New Roman"/>
          <w:color w:val="000000"/>
        </w:rPr>
        <w:t>льной конкурсной комиссии по мере поступления заявок, но не реже одного раза в год вносит в Кабинет Министров Республики Узбекистан предложения по утверждению программ приватизации по государственным акциям, которые подлежат реализации по решению Президент</w:t>
      </w:r>
      <w:r>
        <w:rPr>
          <w:rFonts w:eastAsia="Times New Roman"/>
          <w:color w:val="000000"/>
        </w:rPr>
        <w:t xml:space="preserve">а Республики Узбекистан или Кабинета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по реализации государственных акций, которые подлежат приватизации по решению Совета Министров Республики Каракалпакстан, хокимиятов областей и г. Ташкента, подготавливаются</w:t>
      </w:r>
      <w:r>
        <w:rPr>
          <w:rFonts w:eastAsia="Times New Roman"/>
          <w:color w:val="000000"/>
        </w:rPr>
        <w:t xml:space="preserve"> территориальной конкурсной комиссией и вносятся соответственно на утверждение в Совет Министров Республики Каракалпакстан, хокимияты областей и г. Ташкента.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21 дополнен абзацами вторым и третьим </w:t>
      </w:r>
      <w:hyperlink r:id="rId100" w:anchor="33873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эмитентов, государственная доля в уставных фондах которых предлаг</w:t>
      </w:r>
      <w:r>
        <w:rPr>
          <w:rFonts w:eastAsia="Times New Roman"/>
          <w:color w:val="000000"/>
        </w:rPr>
        <w:t>ается к реализации, включенных в программу приватизации, может формироваться в разрезе территорий или отраслей.</w:t>
      </w:r>
    </w:p>
    <w:p w:rsidR="00000000" w:rsidRDefault="00C449B8">
      <w:pPr>
        <w:shd w:val="clear" w:color="auto" w:fill="FFFFFF"/>
        <w:ind w:firstLine="851"/>
        <w:jc w:val="both"/>
        <w:divId w:val="55201018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 </w:t>
      </w:r>
      <w:hyperlink r:id="rId101" w:anchor="24764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Программа приватизации утверждается Председателе</w:t>
      </w:r>
      <w:r>
        <w:rPr>
          <w:rFonts w:eastAsia="Times New Roman"/>
          <w:color w:val="000000"/>
        </w:rPr>
        <w:t xml:space="preserve">м Совета Министров Республики Каракалпакстан, хокимами областей и г. Ташкента или Кабинетом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21 в редакции </w:t>
      </w:r>
      <w:hyperlink r:id="rId102" w:anchor="338738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Эмитенты, государственная доля в уставных фондах которых подлежит реализации по решению Президента Республи</w:t>
      </w:r>
      <w:r>
        <w:rPr>
          <w:rFonts w:eastAsia="Times New Roman"/>
          <w:color w:val="000000"/>
        </w:rPr>
        <w:t>ки Узбекистан, включаются в программы приватизации, утверждаемые Президентом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Если по результатам рассмотрения заявки (предложения) на реализацию государственных акций, она включается в проект программы приватизации, Госкомконкуре</w:t>
      </w:r>
      <w:r>
        <w:rPr>
          <w:rFonts w:eastAsia="Times New Roman"/>
          <w:color w:val="000000"/>
        </w:rPr>
        <w:t>нции или территориальный орган в письменной форме доводит соответствующую информацию об этом до заявителя в месячный срок с момента поступления заявки (предложения).</w:t>
      </w:r>
    </w:p>
    <w:p w:rsidR="00000000" w:rsidRDefault="00C449B8">
      <w:pPr>
        <w:shd w:val="clear" w:color="auto" w:fill="FFFFFF"/>
        <w:jc w:val="center"/>
        <w:divId w:val="7301785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Подготовка к реализации государственных акций</w:t>
      </w:r>
    </w:p>
    <w:p w:rsidR="00000000" w:rsidRDefault="00C449B8">
      <w:pPr>
        <w:shd w:val="clear" w:color="auto" w:fill="FFFFFF"/>
        <w:ind w:firstLine="851"/>
        <w:jc w:val="both"/>
        <w:divId w:val="205064688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3" w:anchor="24764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23. В соответствии с утвержденной программой приватизации Госкомконкуренции или территориальным органом направляется эмитенту письменное требование о проведении инвентаризации имущества и финансовых </w:t>
      </w:r>
      <w:r>
        <w:rPr>
          <w:rFonts w:eastAsia="Times New Roman"/>
          <w:color w:val="000000"/>
        </w:rPr>
        <w:t>обязательств в соответствии с Национальными стандартами бухгалтерского учета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23 в редакции </w:t>
      </w:r>
      <w:hyperlink r:id="rId104" w:anchor="338738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Инвентаризация проводится на дату составления промежуточного баланса, при этом каждая строка баланса должна быть подтверждена соответствующими инвентарны</w:t>
      </w:r>
      <w:r>
        <w:rPr>
          <w:rFonts w:eastAsia="Times New Roman"/>
          <w:color w:val="000000"/>
        </w:rPr>
        <w:t>ми описями.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Акты инвентаризации составляются по формам согласно </w:t>
      </w:r>
      <w:hyperlink r:id="rId105" w:history="1">
        <w:r>
          <w:rPr>
            <w:rFonts w:eastAsia="Times New Roman"/>
            <w:color w:val="008080"/>
          </w:rPr>
          <w:t>приложениям №№ 4 — 9</w:t>
        </w:r>
      </w:hyperlink>
      <w:r>
        <w:rPr>
          <w:rFonts w:eastAsia="Times New Roman"/>
          <w:color w:val="000000"/>
        </w:rPr>
        <w:t xml:space="preserve"> к настоящему Положению и подписываются председателем и членами инвентаризационной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По итогам инвентаризации иму</w:t>
      </w:r>
      <w:r>
        <w:rPr>
          <w:rFonts w:eastAsia="Times New Roman"/>
          <w:color w:val="000000"/>
        </w:rPr>
        <w:t>щества и финансовых обязательств эмитентом в Госкомконкуренции или территориальный орган представляются: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приказа о создании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протоколы заседаний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акты инвентаризации, подписанные членами и руков</w:t>
      </w:r>
      <w:r>
        <w:rPr>
          <w:rFonts w:eastAsia="Times New Roman"/>
          <w:color w:val="000000"/>
        </w:rPr>
        <w:t>одителем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финансовой отчетности (формы № 1 и № 2) за последний год, подписанные первым руководителем исполнительного органа эмитента и заверенные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расшифровка дебиторской и кредиторской задолженностей, в том числе просроченной;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утвержденной Госкомконкуренции форме паспорт эмитента с приложением фотоснимков (не менее четырех);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фотографии основных средств (количество фотографий определяется исходя </w:t>
      </w:r>
      <w:r>
        <w:rPr>
          <w:rFonts w:eastAsia="Times New Roman"/>
          <w:color w:val="000000"/>
        </w:rPr>
        <w:t>из состава имущества).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26. В недельный срок после рассмотрения представленных эмитентом документов и материалов Госкомконкуренции или территориальный орган: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наличии существенных недостатков в подготовленных документах возвращает их эмитенту на доработ</w:t>
      </w:r>
      <w:r>
        <w:rPr>
          <w:rFonts w:eastAsia="Times New Roman"/>
          <w:color w:val="000000"/>
        </w:rPr>
        <w:t>ку с указанием причин возврата и установлением срока их повторного представления, но не более десяти рабочих дней с момента возврата;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соответствии представленных документов требованиям </w:t>
      </w:r>
      <w:hyperlink r:id="rId106" w:history="1">
        <w:r>
          <w:rPr>
            <w:rFonts w:eastAsia="Times New Roman"/>
            <w:color w:val="008080"/>
          </w:rPr>
          <w:t>пункта 25</w:t>
        </w:r>
      </w:hyperlink>
      <w:r>
        <w:rPr>
          <w:rFonts w:eastAsia="Times New Roman"/>
          <w:color w:val="000000"/>
        </w:rPr>
        <w:t xml:space="preserve"> настоящего</w:t>
      </w:r>
      <w:r>
        <w:rPr>
          <w:rFonts w:eastAsia="Times New Roman"/>
          <w:color w:val="000000"/>
        </w:rPr>
        <w:t xml:space="preserve"> Положения заключает договор с оценочной организацией для проведения оценки </w:t>
      </w:r>
      <w:r>
        <w:rPr>
          <w:rFonts w:eastAsia="Times New Roman"/>
          <w:color w:val="000000"/>
        </w:rPr>
        <w:lastRenderedPageBreak/>
        <w:t xml:space="preserve">подлежащих реализации государственных акций в установленном законодательством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Начальная цена государственных акций при выставлении на торги объявляется продавцом в ра</w:t>
      </w:r>
      <w:r>
        <w:rPr>
          <w:rFonts w:eastAsia="Times New Roman"/>
          <w:color w:val="000000"/>
        </w:rPr>
        <w:t>змере, определенном в отчете оценочной организации об оценке стоимости акций и экспертном заключении о результатах проведения экспертизы достоверности отчета об оценке.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Выставление государственной доли на торги осуществляется на основании приказа Госкомкон</w:t>
      </w:r>
      <w:r>
        <w:rPr>
          <w:rFonts w:eastAsia="Times New Roman"/>
          <w:color w:val="000000"/>
        </w:rPr>
        <w:t>куренции или территориального органа.</w:t>
      </w:r>
    </w:p>
    <w:p w:rsidR="00000000" w:rsidRDefault="00C449B8">
      <w:pPr>
        <w:shd w:val="clear" w:color="auto" w:fill="FFFFFF"/>
        <w:ind w:firstLine="851"/>
        <w:jc w:val="both"/>
        <w:divId w:val="78237872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7" w:anchor="24765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28. Способ, сроки и условия реализации государственных акций устанавливаются продавцом, если иное не определено в решении </w:t>
      </w:r>
      <w:r>
        <w:rPr>
          <w:rFonts w:eastAsia="Times New Roman"/>
          <w:color w:val="000000"/>
        </w:rPr>
        <w:t>Президента Республики Узбекистан, Кабинета Министров Республики Узбекистан Государственной тендерной комиссии либо Председателя Совета Министров Республики Каракалпакстан, хокимов областей и г. Ташкента, принятом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28 в 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едакции </w:t>
      </w:r>
      <w:hyperlink r:id="rId108" w:anchor="33873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44719490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IV. Раскрытие </w:t>
      </w:r>
      <w:r>
        <w:rPr>
          <w:rFonts w:eastAsia="Times New Roman"/>
          <w:b/>
          <w:bCs/>
          <w:color w:val="000080"/>
        </w:rPr>
        <w:t>информации о государственных акциях, подлежащих реализации</w:t>
      </w:r>
    </w:p>
    <w:p w:rsidR="00000000" w:rsidRDefault="00C449B8">
      <w:pPr>
        <w:shd w:val="clear" w:color="auto" w:fill="FFFFFF"/>
        <w:ind w:firstLine="851"/>
        <w:jc w:val="both"/>
        <w:divId w:val="10428273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09" w:anchor="24765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Раскрытие информации о государственных акциях, подлежащих реализации, осуществляется продавцом эм</w:t>
      </w:r>
      <w:r>
        <w:rPr>
          <w:rFonts w:eastAsia="Times New Roman"/>
          <w:color w:val="000000"/>
        </w:rPr>
        <w:t>итентом или посредником продавца в соответствии с настоящим Положением и иными актами законодательства.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29 в редакции </w:t>
      </w:r>
      <w:hyperlink r:id="rId110" w:anchor="338739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88179553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1" w:anchor="24765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Объявление о предлагаемых к реализации государственных акциях (далее — объявление) публикуется в газете «Биржа» и периодических печатных изданиях Совета Министров Республики Каракалпакстан, хокимиятов областей и г. Ташкента, а также на официальном веб-</w:t>
      </w:r>
      <w:r>
        <w:rPr>
          <w:rFonts w:eastAsia="Times New Roman"/>
          <w:color w:val="000000"/>
        </w:rPr>
        <w:t>сайте продавца и (или) его посредника не позже, чем за тридцать дней до установленной даты выставления государственных акций на биржевые торги и в СВТ, даты вскрытия конвертов с конкурсными предложениями — в случае реализации на конкурсе, даты окончания пр</w:t>
      </w:r>
      <w:r>
        <w:rPr>
          <w:rFonts w:eastAsia="Times New Roman"/>
          <w:color w:val="000000"/>
        </w:rPr>
        <w:t xml:space="preserve">иема предложений претендентов — в случае реализации путем проведения прямых переговоров.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30 в редакции </w:t>
      </w:r>
      <w:hyperlink r:id="rId112" w:anchor="338739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Объявление должно содержать следующую информацию: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продавца и (или) его посредника, их контактные данные, включая почтовый адрес, адрес электронной поч</w:t>
      </w:r>
      <w:r>
        <w:rPr>
          <w:rFonts w:eastAsia="Times New Roman"/>
          <w:color w:val="000000"/>
        </w:rPr>
        <w:t>ты, номера телефонов, телефакса и реквизиты веб-сайта;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биржи или организатора внебиржевых торгов;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 и место выставления государственных акций на торги;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эмитента;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профиль деятельности эмитента;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общее количество,</w:t>
      </w:r>
      <w:r>
        <w:rPr>
          <w:rFonts w:eastAsia="Times New Roman"/>
          <w:color w:val="000000"/>
        </w:rPr>
        <w:t xml:space="preserve"> категорию государственных акций, процент от уставного фонда и начальную цену выставления государственных акций;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информацию о размере уставного фонда (в денежном выражении) и показателях финансово-хозяйственной деятельности эмитента за последние три финанс</w:t>
      </w:r>
      <w:r>
        <w:rPr>
          <w:rFonts w:eastAsia="Times New Roman"/>
          <w:color w:val="000000"/>
        </w:rPr>
        <w:t>овых года.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объявлении могут содержаться и иные сведения.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32. Претендент вправе запрашивать и получать у продавца государственных акций и эмитента дополнительную информацию, необходимую для принятия им решения о </w:t>
      </w:r>
      <w:r>
        <w:rPr>
          <w:rFonts w:eastAsia="Times New Roman"/>
          <w:color w:val="000000"/>
        </w:rPr>
        <w:lastRenderedPageBreak/>
        <w:t xml:space="preserve">покупке государственных акций, за исключением информации, которая в силу своей специфичности является </w:t>
      </w:r>
      <w:r>
        <w:rPr>
          <w:rFonts w:eastAsia="Times New Roman"/>
          <w:color w:val="000000"/>
        </w:rPr>
        <w:t>служебной или коммерческой тайной.</w:t>
      </w:r>
    </w:p>
    <w:p w:rsidR="00000000" w:rsidRDefault="00C449B8">
      <w:pPr>
        <w:shd w:val="clear" w:color="auto" w:fill="FFFFFF"/>
        <w:jc w:val="center"/>
        <w:divId w:val="174942725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V. Реализация государственных акций на биржевых торгах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Реализация государственных акций на биржевых торгах осуществляется в порядке, определенном настоящим Положением и правилами биржевой торговли.</w:t>
      </w:r>
    </w:p>
    <w:p w:rsidR="00000000" w:rsidRDefault="00C449B8">
      <w:pPr>
        <w:shd w:val="clear" w:color="auto" w:fill="FFFFFF"/>
        <w:ind w:firstLine="851"/>
        <w:jc w:val="both"/>
        <w:divId w:val="30986431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3" w:anchor="344129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Для покупки государственных акций покупатель (посредник покупателя) обязан не менее чем за тридцать минут до начала биржевых торгов депонировать в Расчетно-клиринговой палате</w:t>
      </w:r>
      <w:r>
        <w:rPr>
          <w:rFonts w:eastAsia="Times New Roman"/>
          <w:color w:val="000000"/>
        </w:rPr>
        <w:t xml:space="preserve"> (далее — РКП) денежные средства в размере не менее 15 процентов от начальной цены государственных акций, которые покупатель (посредник покупателя) намеревается купить. Денежные средства могут депонироваться как с указанием, так и без указания наименования</w:t>
      </w:r>
      <w:r>
        <w:rPr>
          <w:rFonts w:eastAsia="Times New Roman"/>
          <w:color w:val="000000"/>
        </w:rPr>
        <w:t xml:space="preserve"> государственных акций и посредника покупателя.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34 в редакции </w:t>
      </w:r>
      <w:hyperlink r:id="rId114" w:anchor="341176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ноября 2017 года № 912 — Национальная баз</w:t>
      </w:r>
      <w:r>
        <w:rPr>
          <w:rFonts w:eastAsia="Times New Roman"/>
          <w:i/>
          <w:iCs/>
          <w:color w:val="800000"/>
          <w:sz w:val="22"/>
          <w:szCs w:val="22"/>
        </w:rPr>
        <w:t>а данных законодательства, 15.11.2017 г., № 09/17/912/0254)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депонирования денежных средств без указания посредника покупателя в РКП представляется копия договора-поручения.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СКВ перечисляется по курсу Центрального банка Республики Узбекистан на</w:t>
      </w:r>
      <w:r>
        <w:rPr>
          <w:rFonts w:eastAsia="Times New Roman"/>
          <w:color w:val="000000"/>
        </w:rPr>
        <w:t xml:space="preserve"> дату депонирования.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Депонированные денежные средства возвращаются РКП по письменному заявлению покупателя (посредника покупателя) в течение пяти банковских дней со дня получения заявления в той валюте, в которой денежные средства были депонированы.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</w:t>
      </w:r>
      <w:r>
        <w:rPr>
          <w:rFonts w:eastAsia="Times New Roman"/>
          <w:color w:val="000000"/>
        </w:rPr>
        <w:t>. При покупке государственных акций в договоре-поручении должны быть предусмотрены обязательства покупателя по оплате стоимости государственных акций и оплате услуг организаций, обслуживающих биржевые торги.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РКП в срок, установленный правилами биржевой</w:t>
      </w:r>
      <w:r>
        <w:rPr>
          <w:rFonts w:eastAsia="Times New Roman"/>
          <w:color w:val="000000"/>
        </w:rPr>
        <w:t xml:space="preserve"> торговли, формирует и направляет бирже сведения о депонированных денежных средствах с указанием посредника покупателя.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39. РКП на основании данных Центрального депозитария предоставляет бирже необходимые сведения о выставляемых на биржевые торги государст</w:t>
      </w:r>
      <w:r>
        <w:rPr>
          <w:rFonts w:eastAsia="Times New Roman"/>
          <w:color w:val="000000"/>
        </w:rPr>
        <w:t xml:space="preserve">венных акциях.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После регистрации биржевой сделки покупатель (посредник покупателя) обязан заплатить всю сумму биржевой сделки и стоимость комиссионных вознаграждений организаций, обслуживающих биржевые торги: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путем перечисления денежных средств на спе</w:t>
      </w:r>
      <w:r>
        <w:rPr>
          <w:rFonts w:eastAsia="Times New Roman"/>
          <w:color w:val="000000"/>
        </w:rPr>
        <w:t>циальный счет в РКП в порядке и сроки, установленные правилами биржевой торговли (при проведении взаиморасчетов в национальной валюте);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путем перечисления денежных средств на специальный счет РКП по курсу Центрального банка Республики Узбекистан на дату ре</w:t>
      </w:r>
      <w:r>
        <w:rPr>
          <w:rFonts w:eastAsia="Times New Roman"/>
          <w:color w:val="000000"/>
        </w:rPr>
        <w:t>гистрации биржевой сделки в порядке и сроки, установленные правилами биржевой торговли (при проведении взаиморасчетов в СКВ).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РКП после поступления полной суммы денежных средств по биржевой сделке: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производит операцию клиринга;</w:t>
      </w:r>
    </w:p>
    <w:p w:rsidR="00000000" w:rsidRDefault="00C449B8">
      <w:pPr>
        <w:shd w:val="clear" w:color="auto" w:fill="FFFFFF"/>
        <w:ind w:firstLine="851"/>
        <w:jc w:val="both"/>
        <w:divId w:val="108973538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5" w:anchor="24765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переводы денежных средств по биржевой сделке в Фонд содействия приватизированным предприятиям и денежных средств по оплате комиссионного вознаграждения на счета организаци</w:t>
      </w:r>
      <w:r>
        <w:rPr>
          <w:rFonts w:eastAsia="Times New Roman"/>
          <w:color w:val="000000"/>
        </w:rPr>
        <w:t>й, обслуживающих биржевые торги;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41 в редакции </w:t>
      </w:r>
      <w:hyperlink r:id="rId116" w:anchor="32433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</w:t>
      </w:r>
      <w:r>
        <w:rPr>
          <w:rFonts w:eastAsia="Times New Roman"/>
          <w:color w:val="000000"/>
        </w:rPr>
        <w:t>едставляет в Центральный депозитарий соответствующие поручения на перевод государственных акций;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представляет посреднику продавца отчет о произведенных расчетах по проданным государственным акциям.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В случае нарушения срока оплаты покупателем (посредник</w:t>
      </w:r>
      <w:r>
        <w:rPr>
          <w:rFonts w:eastAsia="Times New Roman"/>
          <w:color w:val="000000"/>
        </w:rPr>
        <w:t>ом покупателя) биржевая сделка расторгается. При этом РКП удерживает из депонированных покупателем денежных средств штраф в размере 5 процентов от суммы биржевой сделки в пользу продавца, распределяемых в установленном порядке, а также комиссионные вознагр</w:t>
      </w:r>
      <w:r>
        <w:rPr>
          <w:rFonts w:eastAsia="Times New Roman"/>
          <w:color w:val="000000"/>
        </w:rPr>
        <w:t>аждения организаций, обслуживающих биржевые торги, и возвращает остальные денежные средства на счет покупателя.</w:t>
      </w:r>
    </w:p>
    <w:p w:rsidR="00000000" w:rsidRDefault="00C449B8">
      <w:pPr>
        <w:shd w:val="clear" w:color="auto" w:fill="FFFFFF"/>
        <w:ind w:firstLine="851"/>
        <w:jc w:val="both"/>
        <w:divId w:val="5719640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7" w:anchor="34352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43. В случае признания итогов биржевых торгов не</w:t>
      </w:r>
      <w:r>
        <w:rPr>
          <w:rFonts w:eastAsia="Times New Roman"/>
          <w:color w:val="000000"/>
        </w:rPr>
        <w:t xml:space="preserve">действительными или расторжения биржевой сделки ранее реализованные государственные акции подлежат выставлению на биржевые торги: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43 в редакции </w:t>
      </w:r>
      <w:hyperlink r:id="rId118" w:anchor="338739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85657992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19" w:anchor="247654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цене ранее реализованных государственных акций, сформированной на дату признания итогов торгов недействительными (аннулирования) или расторжения сделки, если срок между датой выставления и расторжения биржевой сделки по ранее реализованным государственн</w:t>
      </w:r>
      <w:r>
        <w:rPr>
          <w:rFonts w:eastAsia="Times New Roman"/>
          <w:color w:val="000000"/>
        </w:rPr>
        <w:t>ым акциям не превышает двух лет.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43 в редакции </w:t>
      </w:r>
      <w:hyperlink r:id="rId120" w:anchor="338739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28125793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1" w:anchor="24765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повторной оценки в установленном порядке, если с даты признания итогов торгов недействительными, либо если м</w:t>
      </w:r>
      <w:r>
        <w:rPr>
          <w:rFonts w:eastAsia="Times New Roman"/>
          <w:color w:val="000000"/>
        </w:rPr>
        <w:t>ежду датой выставления и расторжения биржевой сделки по ранее реализованным государственным акциям прошло более двух лет.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43 в редакции </w:t>
      </w:r>
      <w:hyperlink r:id="rId122" w:anchor="33873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Снятие с торгов государственных акций производится посредником продавца по письменному поручению продавца до начала о</w:t>
      </w:r>
      <w:r>
        <w:rPr>
          <w:rFonts w:eastAsia="Times New Roman"/>
          <w:color w:val="000000"/>
        </w:rPr>
        <w:t>чередной торговой сессии в следующих случаях:</w:t>
      </w:r>
    </w:p>
    <w:p w:rsidR="00000000" w:rsidRDefault="00C449B8">
      <w:pPr>
        <w:shd w:val="clear" w:color="auto" w:fill="FFFFFF"/>
        <w:ind w:firstLine="851"/>
        <w:jc w:val="both"/>
        <w:divId w:val="195147653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3" w:anchor="24765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государственные акции не реализованы в течение одного месяца после применения механизма пошагового снижения п</w:t>
      </w:r>
      <w:r>
        <w:rPr>
          <w:rFonts w:eastAsia="Times New Roman"/>
          <w:color w:val="000000"/>
        </w:rPr>
        <w:t>ервоначальной цены выставления до 50 процентов от цены выставления на биржевые торги;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44 в редакции </w:t>
      </w:r>
      <w:hyperlink r:id="rId124" w:anchor="338740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возникновения права требования выкупа государственных акций эмитентом в соответствии с </w:t>
      </w:r>
      <w:hyperlink r:id="rId125" w:history="1">
        <w:r>
          <w:rPr>
            <w:rFonts w:eastAsia="Times New Roman"/>
            <w:color w:val="008080"/>
          </w:rPr>
          <w:t xml:space="preserve">Законом </w:t>
        </w:r>
      </w:hyperlink>
      <w:r>
        <w:rPr>
          <w:rFonts w:eastAsia="Times New Roman"/>
          <w:color w:val="000000"/>
        </w:rPr>
        <w:t>Республики Узбекистан «Об а</w:t>
      </w:r>
      <w:r>
        <w:rPr>
          <w:rFonts w:eastAsia="Times New Roman"/>
          <w:color w:val="000000"/>
        </w:rPr>
        <w:t>кционерных обществах и защите прав акционеров»;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принятия соответствующего решения Президента Республики Узбекистан либо Кабинета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143269932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6" w:anchor="34352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</w:t>
      </w:r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В случае принятия Государственной тендерной комиссией решения о дальнейшем применении механизма пошагового снижения цены выставления акций до размера не ниже их номинальной стоимости, государственные акции подлежат реализации на тех же торговых площ</w:t>
      </w:r>
      <w:r>
        <w:rPr>
          <w:rFonts w:eastAsia="Times New Roman"/>
          <w:color w:val="000000"/>
        </w:rPr>
        <w:t>адках, на которые были выставлены ранее.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(пункт 44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введен </w:t>
      </w:r>
      <w:hyperlink r:id="rId127" w:anchor="338740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4512009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28" w:anchor="34352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45. Государ</w:t>
      </w:r>
      <w:r>
        <w:rPr>
          <w:rFonts w:eastAsia="Times New Roman"/>
          <w:color w:val="000000"/>
        </w:rPr>
        <w:t xml:space="preserve">ственные акции, снятые с торгов в случае, предусмотренном </w:t>
      </w:r>
      <w:hyperlink r:id="rId129" w:history="1">
        <w:r>
          <w:rPr>
            <w:rFonts w:eastAsia="Times New Roman"/>
            <w:color w:val="008080"/>
          </w:rPr>
          <w:t>абзацем вторым</w:t>
        </w:r>
      </w:hyperlink>
      <w:r>
        <w:rPr>
          <w:rFonts w:eastAsia="Times New Roman"/>
          <w:color w:val="000000"/>
        </w:rPr>
        <w:t xml:space="preserve"> пункта 44 настоящего Положения, на основании соответствующего решения Президента Республики Узбекистан либо Председателя Совета Министро</w:t>
      </w:r>
      <w:r>
        <w:rPr>
          <w:rFonts w:eastAsia="Times New Roman"/>
          <w:color w:val="000000"/>
        </w:rPr>
        <w:t>в Республики Каракалпакстан, хокимов областей и г. Ташкента, принятом в пределах своей компетенции: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45 в редакции </w:t>
      </w:r>
      <w:hyperlink r:id="rId130" w:anchor="338740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остаются в распоряжении государства и (или) вносятся в последующие программы приватизации;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могут быть внесены в уставный фонд другого хозяйстве</w:t>
      </w:r>
      <w:r>
        <w:rPr>
          <w:rFonts w:eastAsia="Times New Roman"/>
          <w:color w:val="000000"/>
        </w:rPr>
        <w:t>нного общества в качестве государственной доли.</w:t>
      </w:r>
    </w:p>
    <w:p w:rsidR="00000000" w:rsidRDefault="00C449B8">
      <w:pPr>
        <w:shd w:val="clear" w:color="auto" w:fill="FFFFFF"/>
        <w:jc w:val="center"/>
        <w:divId w:val="112646400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Реализация государственных акций в СВТ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Реализация государственных акций в СВТ осуществляется в соответствии с настоящим Положением и правилами организатора СВТ.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47. Для покупки государственных акций у</w:t>
      </w:r>
      <w:r>
        <w:rPr>
          <w:rFonts w:eastAsia="Times New Roman"/>
          <w:color w:val="000000"/>
        </w:rPr>
        <w:t>частник обязан не менее чем за тридцать минут до начала торгов в СВТ депонировать в РКП денежные средства в размере не менее 100 процентов от начальной цены государственных акций, которые участник намеревается купить.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депонирования денежных средст</w:t>
      </w:r>
      <w:r>
        <w:rPr>
          <w:rFonts w:eastAsia="Times New Roman"/>
          <w:color w:val="000000"/>
        </w:rPr>
        <w:t>в без указания посредника участника в РКП представляется копия договора-поручения.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Депонированные денежные средства возвращаются РКП по письменному заявлению участника в течение пяти банковских дней со дня получения заявления в той валюте, в которой де</w:t>
      </w:r>
      <w:r>
        <w:rPr>
          <w:rFonts w:eastAsia="Times New Roman"/>
          <w:color w:val="000000"/>
        </w:rPr>
        <w:t>нежные средства были депонированы.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РКП в срок, установленный правилами организатора в СВТ, формирует и направляет организатору СВТ сведения о депонированных денежных средствах участника.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50. РКП на основании данных Центрального депозитария предоставляет организатору СВТ необходимые сведения о выставляемых в СВТ государственных акциях.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РКП после заключения договора купли-продажи государственных акций: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производит операцию клиринга;</w:t>
      </w:r>
    </w:p>
    <w:p w:rsidR="00000000" w:rsidRDefault="00C449B8">
      <w:pPr>
        <w:shd w:val="clear" w:color="auto" w:fill="FFFFFF"/>
        <w:ind w:firstLine="851"/>
        <w:jc w:val="both"/>
        <w:divId w:val="183745887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1" w:anchor="27728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переводы денежных средств в Фонд содействия приватизированным предприятиям и денежных средств по оплате комиссионного вознаграждения на счета организато</w:t>
      </w:r>
      <w:r>
        <w:rPr>
          <w:rFonts w:eastAsia="Times New Roman"/>
          <w:color w:val="000000"/>
        </w:rPr>
        <w:t>ра СВТ, Центрального депозитария и посредника покупателя;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51 в редакции </w:t>
      </w:r>
      <w:hyperlink r:id="rId132" w:anchor="32433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</w:t>
      </w:r>
      <w:r>
        <w:rPr>
          <w:rFonts w:eastAsia="Times New Roman"/>
          <w:i/>
          <w:iCs/>
          <w:color w:val="800000"/>
          <w:sz w:val="22"/>
          <w:szCs w:val="22"/>
        </w:rPr>
        <w:t>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представляет в Центральный депозитарий соответствующие поручения на перевод государственных акций;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представляет продавцу отчет о произведенных расчетах по проданным государственным акциям.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В случае расторжения или признания догов</w:t>
      </w:r>
      <w:r>
        <w:rPr>
          <w:rFonts w:eastAsia="Times New Roman"/>
          <w:color w:val="000000"/>
        </w:rPr>
        <w:t xml:space="preserve">ора купли-продажи государственных акций недействительным они подлежат выставлению в СВТ в порядке, определенном настоящим Положением, по цене, определяемой в порядке, предусмотренном </w:t>
      </w:r>
      <w:hyperlink r:id="rId133" w:history="1">
        <w:r>
          <w:rPr>
            <w:rFonts w:eastAsia="Times New Roman"/>
            <w:color w:val="008080"/>
          </w:rPr>
          <w:t>пунктом 43</w:t>
        </w:r>
      </w:hyperlink>
      <w:r>
        <w:rPr>
          <w:rFonts w:eastAsia="Times New Roman"/>
          <w:color w:val="000000"/>
        </w:rPr>
        <w:t xml:space="preserve"> настоящего Поло</w:t>
      </w:r>
      <w:r>
        <w:rPr>
          <w:rFonts w:eastAsia="Times New Roman"/>
          <w:color w:val="000000"/>
        </w:rPr>
        <w:t>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53. Продавец снимает государственные акции с СВТ в случаях, указанных в </w:t>
      </w:r>
      <w:hyperlink r:id="rId134" w:history="1">
        <w:r>
          <w:rPr>
            <w:rFonts w:eastAsia="Times New Roman"/>
            <w:color w:val="008080"/>
          </w:rPr>
          <w:t>пункте 44</w:t>
        </w:r>
      </w:hyperlink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государственные акции выставляются на те же виды торгов в соответствии с настоящим Положением.</w:t>
      </w:r>
    </w:p>
    <w:p w:rsidR="00000000" w:rsidRDefault="00C449B8">
      <w:pPr>
        <w:shd w:val="clear" w:color="auto" w:fill="FFFFFF"/>
        <w:ind w:firstLine="851"/>
        <w:jc w:val="both"/>
        <w:divId w:val="161732629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 </w:t>
      </w:r>
      <w:hyperlink r:id="rId135" w:anchor="24765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54. Если государственные акции не реализованы в течение </w:t>
      </w:r>
      <w:r>
        <w:rPr>
          <w:rFonts w:eastAsia="Times New Roman"/>
          <w:color w:val="000000"/>
        </w:rPr>
        <w:t xml:space="preserve">3 месяцев после снижения первоначальной цены выставления до номинальной стоимости акций в СВТ, государственные акции снимаются с СВТ для распоряжения ими в соответствии с </w:t>
      </w:r>
      <w:hyperlink r:id="rId136" w:history="1">
        <w:r>
          <w:rPr>
            <w:rFonts w:eastAsia="Times New Roman"/>
            <w:color w:val="008080"/>
          </w:rPr>
          <w:t>пунктом 45</w:t>
        </w:r>
      </w:hyperlink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 54 в редакции </w:t>
      </w:r>
      <w:hyperlink r:id="rId137" w:anchor="338740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6613645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38" w:anchor="247657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(раздел VII утратил силу </w:t>
      </w:r>
      <w:hyperlink r:id="rId139" w:anchor="3387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62462383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0" w:anchor="247665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(раздел VIII утратил силу </w:t>
      </w:r>
      <w:hyperlink r:id="rId141" w:anchor="3387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5762788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2" w:anchor="24766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(раздел IX утратил силу </w:t>
      </w:r>
      <w:hyperlink r:id="rId143" w:anchor="3387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6313318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4" w:anchor="247667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(раздел X утратил силу </w:t>
      </w:r>
      <w:hyperlink r:id="rId145" w:anchor="3387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33831706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6" w:anchor="24767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(раздел XI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утратил силу </w:t>
      </w:r>
      <w:hyperlink r:id="rId147" w:anchor="338740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1101939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XII. Пра</w:t>
      </w:r>
      <w:r>
        <w:rPr>
          <w:rFonts w:eastAsia="Times New Roman"/>
          <w:b/>
          <w:bCs/>
          <w:color w:val="000080"/>
        </w:rPr>
        <w:t>ва и обязанности эмитента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93. Покупатель и эмитент в десятидневный срок со дня заключения договора купли-продажи государственных акций с инвестиционными и (или) социальными обязательствами обязаны заключить договор об использовании инвестиций, вносимых покупателем, обязательными ус</w:t>
      </w:r>
      <w:r>
        <w:rPr>
          <w:rFonts w:eastAsia="Times New Roman"/>
          <w:color w:val="000000"/>
        </w:rPr>
        <w:t>ловиями которого должны быть: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целевое использование средств, внесенных в качестве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целевое использование и обеспечение сохранности сырья и материалов, оборудования, запасных частей и комплектующих для технического перевооружения и модернизации п</w:t>
      </w:r>
      <w:r>
        <w:rPr>
          <w:rFonts w:eastAsia="Times New Roman"/>
          <w:color w:val="000000"/>
        </w:rPr>
        <w:t>роизводства, внесенных в качестве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возмездный или безвозмездный характер внесения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возмещение внесенных инвестиций (в случае возмездного характера внесения инвестиций) и (или) выполнение социальных обязательств или увеличение доли пок</w:t>
      </w:r>
      <w:r>
        <w:rPr>
          <w:rFonts w:eastAsia="Times New Roman"/>
          <w:color w:val="000000"/>
        </w:rPr>
        <w:t>упателя в уставном фонде эмитента (капитализации) после приобретения им права собственности на приобретенные государственные акции.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заключении договора об использовании инвестиций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94. В ходе выполнения покупателем инвестиционных и (</w:t>
      </w:r>
      <w:r>
        <w:rPr>
          <w:rFonts w:eastAsia="Times New Roman"/>
          <w:color w:val="000000"/>
        </w:rPr>
        <w:t>или) социальных обязательств эмитент обязан: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предоставлять покупателю доступ к объекту и информацию о нем, от которой зависит своевременное и эффективное осуществление покупателем своих инвестиционных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предоставить по требованию покупателя соо</w:t>
      </w:r>
      <w:r>
        <w:rPr>
          <w:rFonts w:eastAsia="Times New Roman"/>
          <w:color w:val="000000"/>
        </w:rPr>
        <w:t>тветствующие бухгалтерские документы, подтверждающие выполнение инвестиционных (и социальных) обязательств в установленные договором купли-продажи сроки;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не препятствовать покупателю в выполнении инвестиционных (и социальных) обязательств в соответствии с </w:t>
      </w:r>
      <w:r>
        <w:rPr>
          <w:rFonts w:eastAsia="Times New Roman"/>
          <w:color w:val="000000"/>
        </w:rPr>
        <w:t>договором купли-продажи государственных акций и бизнес-планом;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информировать продавца об изменениях финансово-экономических показателей в ходе выполнения инвестиционных и (или) социальных обязательств.</w:t>
      </w:r>
    </w:p>
    <w:p w:rsidR="00000000" w:rsidRDefault="00C449B8">
      <w:pPr>
        <w:shd w:val="clear" w:color="auto" w:fill="FFFFFF"/>
        <w:jc w:val="center"/>
        <w:divId w:val="80192495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XIII. Заключительные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95. Лица, участвующие в</w:t>
      </w:r>
      <w:r>
        <w:rPr>
          <w:rFonts w:eastAsia="Times New Roman"/>
          <w:color w:val="000000"/>
        </w:rPr>
        <w:t xml:space="preserve"> организации и проведении торгов несут ответственность за обеспечение сохранности и конфиденциальности документов, представленных претендентами в порядке, установленном законодательством.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96. Споры, возникающие при реализации государственных акций, разреш</w:t>
      </w:r>
      <w:r>
        <w:rPr>
          <w:rFonts w:eastAsia="Times New Roman"/>
          <w:color w:val="000000"/>
        </w:rPr>
        <w:t>аются в порядке, установленном законодательством.</w:t>
      </w:r>
    </w:p>
    <w:p w:rsidR="00000000" w:rsidRDefault="00C449B8">
      <w:pPr>
        <w:shd w:val="clear" w:color="auto" w:fill="FFFFFF"/>
        <w:jc w:val="center"/>
        <w:divId w:val="191936022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48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p w:rsidR="00000000" w:rsidRDefault="00C449B8">
      <w:pPr>
        <w:shd w:val="clear" w:color="auto" w:fill="FFFFFF"/>
        <w:ind w:firstLine="851"/>
        <w:jc w:val="both"/>
        <w:divId w:val="11262388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49" w:anchor="34417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</w:t>
      </w:r>
      <w:r>
        <w:rPr>
          <w:rFonts w:eastAsia="Times New Roman"/>
          <w:i/>
          <w:iCs/>
          <w:color w:val="800080"/>
          <w:sz w:val="22"/>
          <w:szCs w:val="22"/>
        </w:rPr>
        <w:t>дакцию.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Style w:val="a6"/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10381432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порядка реализации государственных акций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52"/>
        <w:gridCol w:w="2449"/>
        <w:gridCol w:w="152"/>
        <w:gridCol w:w="2875"/>
        <w:gridCol w:w="152"/>
        <w:gridCol w:w="2657"/>
      </w:tblGrid>
      <w:tr w:rsidR="00000000">
        <w:trPr>
          <w:divId w:val="1025667134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Субъекты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Сроки выполнения</w:t>
            </w:r>
          </w:p>
        </w:tc>
      </w:tr>
      <w:tr w:rsidR="00000000">
        <w:trPr>
          <w:divId w:val="1025667134"/>
          <w:trHeight w:val="284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667134"/>
          <w:jc w:val="center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Инициаторы:</w:t>
            </w:r>
          </w:p>
          <w:p w:rsidR="00000000" w:rsidRDefault="00C449B8">
            <w:pPr>
              <w:jc w:val="center"/>
            </w:pPr>
            <w:r>
              <w:t>государственный орган, орган хозяйственного управления;</w:t>
            </w:r>
          </w:p>
          <w:p w:rsidR="00000000" w:rsidRDefault="00C449B8">
            <w:pPr>
              <w:jc w:val="center"/>
            </w:pPr>
            <w:r>
              <w:t>эмитент;</w:t>
            </w:r>
          </w:p>
          <w:p w:rsidR="00000000" w:rsidRDefault="00C449B8">
            <w:pPr>
              <w:jc w:val="center"/>
            </w:pPr>
            <w:r>
              <w:t>юридические и физические лица.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1. Подача предложений и заявлений.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Заявки подаются в инициативном порядке.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2. Рассмотрение предложений и заявлений Госкомконкуренции или территориальной конкурсной комиссией об инициировании процесса реализации государственных акций.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Ответ по итогам рассмотрения заявки в случае ее включения в программу приватизации осуществляетс</w:t>
            </w:r>
            <w:r>
              <w:t>я в течение месяца.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Территориальная конкурсная комиссия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3. Формирование проекта программы приватизации (перечня акционерных обществ, акции которых реализуются) и внесение в Кабинет Министров Республики Узбекистан или Председателю Сов</w:t>
            </w:r>
            <w:r>
              <w:t>ета Министров Республики Каракалпакстан, хокимам областей и г. Ташкента для принятия решения. Подача предложений и заявлений.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По мере поступления заявок, но не реже одного раза в год.</w:t>
            </w:r>
          </w:p>
        </w:tc>
      </w:tr>
      <w:tr w:rsidR="00000000">
        <w:trPr>
          <w:divId w:val="1025667134"/>
          <w:trHeight w:val="284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667134"/>
          <w:jc w:val="center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2-й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орган, эмитент, оценочная организация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1. В соответствии с утвержденной Программой Госкомконкуренции или его территориальный орган направляет эмитенту требование о проведении инвентаризации имущества и финансовых обяз</w:t>
            </w:r>
            <w:r>
              <w:t>ательств.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В сроки, определяемые Госкомконкуренции, если иное не установлено решениями Президента Республики Узбекистан и Кабинета Министров Республики Узбекистан.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2. Организация и проведение инвентаризации имущества и финансовых обязательств эмитенто</w:t>
            </w:r>
            <w:r>
              <w:t>м, оформление актов инвентаризации.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Проводится в порядке и сроки, предусмотренными Национа</w:t>
            </w:r>
            <w:r>
              <w:rPr>
                <w:rFonts w:ascii="Tahoma" w:hAnsi="Tahoma" w:cs="Tahoma"/>
              </w:rPr>
              <w:t>�</w:t>
            </w:r>
            <w:r>
              <w:t>ьным станд</w:t>
            </w:r>
            <w:r>
              <w:rPr>
                <w:rFonts w:ascii="Tahoma" w:hAnsi="Tahoma" w:cs="Tahoma"/>
              </w:rPr>
              <w:t>�</w:t>
            </w:r>
            <w:r>
              <w:t>ртом бухгалтерского учета Республики Узбекистан.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3. Рассмотрение документов и предложений, представляемых эмитентом Госкомконкуренции или его террит</w:t>
            </w:r>
            <w:r>
              <w:t>ориальному органу для принятия соответствующих решений.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В недельный срок.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4. Проведение оценки государственных акций.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В срок, указанный в договоре об оказании оценочных услуг.</w:t>
            </w:r>
          </w:p>
        </w:tc>
      </w:tr>
      <w:tr w:rsidR="00000000">
        <w:trPr>
          <w:divId w:val="1025667134"/>
          <w:trHeight w:val="284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667134"/>
          <w:jc w:val="center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3-й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 xml:space="preserve">Издание приказа о реализации государственных акций Госкомконкуренции или его территориальным органом на основании отчета оценочной организации по оценке предприятия и документов, представленных эмитентом. </w:t>
            </w:r>
          </w:p>
          <w:p w:rsidR="00000000" w:rsidRDefault="00C449B8">
            <w:pPr>
              <w:ind w:firstLine="385"/>
            </w:pPr>
            <w:r>
              <w:t>При этом выставление государственных акций осущест</w:t>
            </w:r>
            <w:r>
              <w:t>вляется:</w:t>
            </w:r>
          </w:p>
          <w:p w:rsidR="00000000" w:rsidRDefault="00C449B8">
            <w:pPr>
              <w:ind w:firstLine="385"/>
            </w:pPr>
            <w:r>
              <w:t xml:space="preserve">- на внебиржевые торги в СВТ, если размер выставляемого пакета </w:t>
            </w:r>
            <w:r>
              <w:lastRenderedPageBreak/>
              <w:t>акций составляет не более 10 процентов от уставного фонда эмитента;</w:t>
            </w:r>
          </w:p>
          <w:p w:rsidR="00000000" w:rsidRDefault="00C449B8">
            <w:pPr>
              <w:ind w:firstLine="385"/>
            </w:pPr>
            <w:r>
              <w:t>- на биржевые торги, если размер выставляемого пакета акций не более 50 процентов от уставного фонда эмитента;</w:t>
            </w:r>
          </w:p>
          <w:p w:rsidR="00000000" w:rsidRDefault="00C449B8">
            <w:pPr>
              <w:ind w:firstLine="385"/>
            </w:pPr>
            <w:r>
              <w:t>- на конкурс, если размер выставляемого пакета акций более 50 процентов от уставного фонда эмитента.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  <w:r>
              <w:t>В течение 10 дней после положительного рассмотрения пакета документов по государственным акциям.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1025667134"/>
          <w:trHeight w:val="284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667134"/>
          <w:jc w:val="center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4-й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</w:t>
            </w:r>
            <w:r>
              <w:t>риальный орган, его посредник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  <w:r>
              <w:t>Раскрытие информации и объявление о предлагаемых к реализации государственных акциях в СМИ и на веб-сайте продавца или его посредника.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385"/>
            </w:pPr>
            <w:r>
              <w:t>Не позже, чем за 30 дней до установленной даты выставления на биржевые и внебиржевые торги в СВТ, вскрытия конвертов с конкурсными предложениями — в случае реализации по открытому конкурсу, а также до даты окончания приема предложений претендентов — в случ</w:t>
            </w:r>
            <w:r>
              <w:t>ае реализации по прямому договору путем проведения прямых переговоров.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1025667134"/>
          <w:trHeight w:val="284"/>
          <w:jc w:val="center"/>
        </w:trPr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667134"/>
          <w:jc w:val="center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5-й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орган, его посредник, организаторы торгов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6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  <w:r>
              <w:t>Реализация государственных акций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427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  <w:r>
              <w:t>В установленные сроки.</w:t>
            </w:r>
          </w:p>
        </w:tc>
      </w:tr>
      <w:tr w:rsidR="00000000">
        <w:trPr>
          <w:divId w:val="102566713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85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(приложении № 1 в редакции </w:t>
      </w:r>
      <w:hyperlink r:id="rId150" w:anchor="33874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54533198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1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</w:t>
      </w:r>
      <w:r>
        <w:rPr>
          <w:rFonts w:eastAsia="Times New Roman"/>
          <w:color w:val="000080"/>
          <w:sz w:val="22"/>
          <w:szCs w:val="22"/>
        </w:rPr>
        <w:t xml:space="preserve">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52"/>
        <w:gridCol w:w="1773"/>
        <w:gridCol w:w="1773"/>
      </w:tblGrid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реализацию государственных акций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Прошу принять решение о реализации государственных акций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_______________________________________________________________________,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акционерного общества)</w:t>
            </w:r>
          </w:p>
        </w:tc>
      </w:tr>
      <w:tr w:rsidR="00000000">
        <w:trPr>
          <w:divId w:val="71574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57429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Ведомственная принадлежность: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негосударственного юридического лица)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(регистрационный номер и дата проведения государственной регистрации)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(организационно-правовая фор</w:t>
            </w:r>
            <w:r>
              <w:rPr>
                <w:color w:val="000000"/>
                <w:sz w:val="20"/>
                <w:szCs w:val="20"/>
              </w:rPr>
              <w:t>ма)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(доля государства в уставном фонде, в процентах)</w:t>
            </w:r>
          </w:p>
        </w:tc>
      </w:tr>
      <w:tr w:rsidR="00000000">
        <w:trPr>
          <w:divId w:val="71574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Лицо, уполномоченное подписать заявку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(Ф.И.О., должность)</w:t>
            </w:r>
          </w:p>
        </w:tc>
      </w:tr>
      <w:tr w:rsidR="00000000">
        <w:trPr>
          <w:divId w:val="71574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57429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1574296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Примечание.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51264450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акций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357"/>
        <w:gridCol w:w="1773"/>
        <w:gridCol w:w="1773"/>
      </w:tblGrid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на реализацию государственных акций 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реализации государственных акций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________________________________________________________________________,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акционерного общества)</w:t>
            </w:r>
          </w:p>
        </w:tc>
      </w:tr>
      <w:tr w:rsidR="00000000">
        <w:trPr>
          <w:divId w:val="21104216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04216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Ведомственная принадлежность: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физического лица)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(серия, номер паспорта, кем и когда выдан)</w:t>
            </w:r>
          </w:p>
        </w:tc>
      </w:tr>
      <w:tr w:rsidR="00000000">
        <w:trPr>
          <w:divId w:val="21104216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04216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104216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Примечание: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141243575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3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8608468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8608468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основных фондов</w:t>
            </w:r>
          </w:p>
        </w:tc>
      </w:tr>
      <w:tr w:rsidR="00000000">
        <w:trPr>
          <w:divId w:val="18608468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8608468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18608468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8608468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608468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154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8608468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860846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233737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233737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202378075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5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3463951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3463951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вновь выявленных основных фондов в ходе инвентаризации</w:t>
            </w:r>
          </w:p>
        </w:tc>
      </w:tr>
      <w:tr w:rsidR="00000000">
        <w:trPr>
          <w:divId w:val="13463951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3463951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134639513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346395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63951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156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346395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346395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765731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7657310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70649174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7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411258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411258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объектов социальной инфраструктуры и охраны окружающей среды</w:t>
            </w:r>
          </w:p>
        </w:tc>
      </w:tr>
      <w:tr w:rsidR="00000000">
        <w:trPr>
          <w:divId w:val="1411258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___________________________________________________________________</w:t>
            </w:r>
          </w:p>
        </w:tc>
      </w:tr>
      <w:tr w:rsidR="00000000">
        <w:trPr>
          <w:divId w:val="1411258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1411258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41125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125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158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41125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41125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3737706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3737706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66351125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59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55"/>
        <w:gridCol w:w="3148"/>
        <w:gridCol w:w="1412"/>
      </w:tblGrid>
      <w:tr w:rsidR="00000000">
        <w:trPr>
          <w:divId w:val="4196476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4196476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незавершенного строительства</w:t>
            </w:r>
          </w:p>
        </w:tc>
      </w:tr>
      <w:tr w:rsidR="00000000">
        <w:trPr>
          <w:divId w:val="4196476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4196476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4196476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Объем затрат в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руб., сум-куп.,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Основание (акты выполненных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работ, номер и даты)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196476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28851836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60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51"/>
        <w:gridCol w:w="2260"/>
        <w:gridCol w:w="1982"/>
        <w:gridCol w:w="1514"/>
        <w:gridCol w:w="1711"/>
        <w:gridCol w:w="1351"/>
      </w:tblGrid>
      <w:tr w:rsidR="00000000">
        <w:trPr>
          <w:divId w:val="7486967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7486967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земельного участка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(право на земельный участок, недра и другие природные ресурсы)</w:t>
            </w:r>
          </w:p>
        </w:tc>
      </w:tr>
      <w:tr w:rsidR="00000000">
        <w:trPr>
          <w:divId w:val="7486967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</w:tc>
      </w:tr>
      <w:tr w:rsidR="00000000">
        <w:trPr>
          <w:divId w:val="7486967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74869670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природных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Государственный акт,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удостоверяющий право 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lastRenderedPageBreak/>
              <w:t xml:space="preserve">природные ресурсы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lastRenderedPageBreak/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Общая площадь земельного участка</w:t>
            </w:r>
          </w:p>
        </w:tc>
      </w:tr>
      <w:tr w:rsidR="00000000">
        <w:trPr>
          <w:divId w:val="7486967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документально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фактически</w:t>
            </w: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86967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96974330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61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акций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2266"/>
        <w:gridCol w:w="1667"/>
        <w:gridCol w:w="1328"/>
        <w:gridCol w:w="1733"/>
        <w:gridCol w:w="1412"/>
      </w:tblGrid>
      <w:tr w:rsidR="00000000">
        <w:trPr>
          <w:divId w:val="11143306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1143306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неустановленного оборудования</w:t>
            </w:r>
            <w:hyperlink r:id="rId162" w:history="1">
              <w:r>
                <w:rPr>
                  <w:rStyle w:val="a6"/>
                  <w:color w:val="008080"/>
                </w:rPr>
                <w:t>*</w:t>
              </w:r>
            </w:hyperlink>
          </w:p>
        </w:tc>
      </w:tr>
      <w:tr w:rsidR="00000000">
        <w:trPr>
          <w:divId w:val="11143306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1143306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акционерного общества)</w:t>
            </w:r>
          </w:p>
        </w:tc>
      </w:tr>
      <w:tr w:rsidR="00000000">
        <w:trPr>
          <w:divId w:val="111433061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объекта, техническая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тыс. сум.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114330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В случаях реализации государственных объектов недвижимости как имущественного комплекса.</w:t>
      </w:r>
    </w:p>
    <w:p w:rsidR="00000000" w:rsidRDefault="00C449B8">
      <w:pPr>
        <w:shd w:val="clear" w:color="auto" w:fill="FFFFFF"/>
        <w:jc w:val="center"/>
        <w:divId w:val="54822974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163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 xml:space="preserve">Кабинета Министров от 6 октября 2014 года № 279 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168620722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 порядке реализации государственны</w:t>
      </w:r>
      <w:r>
        <w:rPr>
          <w:rFonts w:eastAsia="Times New Roman"/>
          <w:b/>
          <w:bCs/>
          <w:color w:val="000080"/>
        </w:rPr>
        <w:t>х долей в уставных фондах (уставных капиталах) обществ с ограниченной ответственностью</w:t>
      </w:r>
    </w:p>
    <w:p w:rsidR="00000000" w:rsidRDefault="00C449B8">
      <w:pPr>
        <w:shd w:val="clear" w:color="auto" w:fill="FFFFFF"/>
        <w:jc w:val="center"/>
        <w:divId w:val="7859772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порядок реализации государственных долей в уставных фондах (уставных капиталах) обществ с ограниченной ответственностью (далее — государственная доля), негосударственным юридическим лицам, а также физическим лицам в порядк</w:t>
      </w:r>
      <w:r>
        <w:rPr>
          <w:rFonts w:eastAsia="Times New Roman"/>
          <w:color w:val="000000"/>
        </w:rPr>
        <w:t>е приватизации.</w:t>
      </w:r>
    </w:p>
    <w:p w:rsidR="00000000" w:rsidRDefault="00C449B8">
      <w:pPr>
        <w:shd w:val="clear" w:color="auto" w:fill="FFFFFF"/>
        <w:ind w:firstLine="851"/>
        <w:jc w:val="both"/>
        <w:divId w:val="18887547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4" w:anchor="24767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Действие настоящего Положения не распространяется на отношения, возникающие при реализации государственной доли: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 основании решения суда;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</w:t>
      </w:r>
      <w:r>
        <w:rPr>
          <w:rFonts w:eastAsia="Times New Roman"/>
          <w:color w:val="000000"/>
        </w:rPr>
        <w:t xml:space="preserve"> «нулевой» выкупной стоимости в убыточных, низкорентабельных и имеющих низкий уровень использования мощностей предприятий в сфере промышленности и строительства с государственной долей в уставном фонде (уставном капитале) более 50 процентов.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пункта 1 заменен абзацами вторым — четвертым </w:t>
      </w:r>
      <w:hyperlink r:id="rId165" w:anchor="265457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27 мая 2015 года № 137 — СЗ РУ, 2015 г., № 21, ст. 270)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Для целей настоящего П</w:t>
      </w:r>
      <w:r>
        <w:rPr>
          <w:rFonts w:eastAsia="Times New Roman"/>
          <w:color w:val="000000"/>
        </w:rPr>
        <w:t>оложения используются следующие основные понятия: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общество — общество с ограниченной ответственностью, в уставном фонде (уставном капитале) которого имеется государственная доля;</w:t>
      </w:r>
    </w:p>
    <w:p w:rsidR="00000000" w:rsidRDefault="00C449B8">
      <w:pPr>
        <w:shd w:val="clear" w:color="auto" w:fill="FFFFFF"/>
        <w:ind w:firstLine="851"/>
        <w:jc w:val="both"/>
        <w:divId w:val="52043281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6" w:anchor="24767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торги государственной долей (торги) — организуемые продавцом или специализированной организацией, оказывающей услуги по организации и проведению аукционов и конкурсов, в том числе проводимых в электронной форме в порядке, установленном К</w:t>
      </w:r>
      <w:r>
        <w:rPr>
          <w:rFonts w:eastAsia="Times New Roman"/>
          <w:color w:val="000000"/>
        </w:rPr>
        <w:t>абинетом Министров Республики Узбекистан торги по реализации государственной доли;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2 в редакции </w:t>
      </w:r>
      <w:hyperlink r:id="rId167" w:anchor="338741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16 октября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организатор торгов — продавец либо специализированная организация, оказывающая услуги по организации и проведению аукционов и конкурсов (далее — специализированная организация) на основании заключенного с продавцом договора;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претендент — негосударственное </w:t>
      </w:r>
      <w:r>
        <w:rPr>
          <w:rFonts w:eastAsia="Times New Roman"/>
          <w:color w:val="000000"/>
        </w:rPr>
        <w:t>юридическое или физическое лицо (резидент или нерезидент Республики Узбекистан), заявившее о своем намерении участвовать на торгах;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 — претендент или его полномочный представитель, допущенный к участию в аукционе или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полномочный представи</w:t>
      </w:r>
      <w:r>
        <w:rPr>
          <w:rFonts w:eastAsia="Times New Roman"/>
          <w:color w:val="000000"/>
        </w:rPr>
        <w:t>тель — лицо, уполномоченное участником (претендентом) на основании доверенности для участия в аукционе, конкурсе или прямых переговорах;</w:t>
      </w:r>
    </w:p>
    <w:p w:rsidR="00000000" w:rsidRDefault="00C449B8">
      <w:pPr>
        <w:shd w:val="clear" w:color="auto" w:fill="FFFFFF"/>
        <w:ind w:firstLine="851"/>
        <w:jc w:val="both"/>
        <w:divId w:val="5509646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68" w:anchor="247680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— Государствен</w:t>
      </w:r>
      <w:r>
        <w:rPr>
          <w:rFonts w:eastAsia="Times New Roman"/>
          <w:color w:val="000000"/>
        </w:rPr>
        <w:t>ный комитет Республики Узбекистан по содействию приватизированным предприятиям и развитию конкуренции (далее — Госкомконкуренции) или его территориальный орган (далее — территориальный орган);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восмой пункта 2 в редакции </w:t>
      </w:r>
      <w:hyperlink r:id="rId169" w:anchor="331080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— негосударственное юридическое или физическое лицо (резиденты и нерезиденты Республи</w:t>
      </w:r>
      <w:r>
        <w:rPr>
          <w:rFonts w:eastAsia="Times New Roman"/>
          <w:color w:val="000000"/>
        </w:rPr>
        <w:t>ки Узбекистан), заключившее с продавцом договор купли-продажи государственной доли (далее — договор купли-продажи)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 комиссия — Государственная комиссия по проведению тендерных торгов по продаже г</w:t>
      </w:r>
      <w:r>
        <w:rPr>
          <w:rFonts w:eastAsia="Times New Roman"/>
          <w:color w:val="000000"/>
        </w:rPr>
        <w:t>осударственного имущества иностранным инвесторам;</w:t>
      </w:r>
    </w:p>
    <w:p w:rsidR="00000000" w:rsidRDefault="00C449B8">
      <w:pPr>
        <w:shd w:val="clear" w:color="auto" w:fill="FFFFFF"/>
        <w:ind w:firstLine="851"/>
        <w:jc w:val="both"/>
        <w:divId w:val="43158460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0" w:anchor="34353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— конкурсная комиссия, возглавляемая соответственно Председателем Совета М</w:t>
      </w:r>
      <w:r>
        <w:rPr>
          <w:rFonts w:eastAsia="Times New Roman"/>
          <w:color w:val="000000"/>
        </w:rPr>
        <w:t>инистров Республики Каракалпакстан, хокимами областей и г. Ташкента и включающая в себя руководителей территориальных органов Госкомконкуренции (в качестве заместителя председателя конкурсной комиссии), Министерства финансов, Министерства экономики, Госуда</w:t>
      </w:r>
      <w:r>
        <w:rPr>
          <w:rFonts w:eastAsia="Times New Roman"/>
          <w:color w:val="000000"/>
        </w:rPr>
        <w:t>рственного налогового комитета, Госкомземгеодезкадастра, Госкомэкологии, Госархитектстроя, Торгово-</w:t>
      </w:r>
      <w:r>
        <w:rPr>
          <w:rFonts w:eastAsia="Times New Roman"/>
          <w:color w:val="000000"/>
        </w:rPr>
        <w:lastRenderedPageBreak/>
        <w:t>промышленной палаты, Центра государственного санитарно-эпидемиологического надзора Министерства здравоохранения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2 дополнен абза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цем одиннадцатым </w:t>
      </w:r>
      <w:hyperlink r:id="rId171" w:anchor="338741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Узбекистанот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</w:rPr>
        <w:t>онкурс — форма торгов по определению покупателя посредством выбора наилучших предложений, представленных участниками в соответствии с критериями и условиями конкурсной документации. Конкурсы могут быть открытыми или закрытыми;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открытый конкурс — вид конкур</w:t>
      </w:r>
      <w:r>
        <w:rPr>
          <w:rFonts w:eastAsia="Times New Roman"/>
          <w:color w:val="000000"/>
        </w:rPr>
        <w:t>са, в котором может принять участие любое негосударственное юридическое и физическое лицо, заявившее о своем намерении приобрести государственную долю и выполнить условия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закрытый конкурс — вид конкурса, в котором могут принять участие лица, спец</w:t>
      </w:r>
      <w:r>
        <w:rPr>
          <w:rFonts w:eastAsia="Times New Roman"/>
          <w:color w:val="000000"/>
        </w:rPr>
        <w:t>иально приглашенные в соответствии с критериями, установленными конкурсной документацией;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конкурса — определяемые продавцом условия по порядку и месту проведения конкурса, цене предложения, обременениям, инвестиционным и социальным обязательствам и</w:t>
      </w:r>
      <w:r>
        <w:rPr>
          <w:rFonts w:eastAsia="Times New Roman"/>
          <w:color w:val="000000"/>
        </w:rPr>
        <w:t xml:space="preserve"> требованиям к участникам;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конкурсная документация — комплект документов, состоящий из правил проведения конкурса, форм конкурсного предложения, которые содержат исходную информацию о государственной доле, об условиях и процедуре конкурса, предоставляемый </w:t>
      </w:r>
      <w:r>
        <w:rPr>
          <w:rFonts w:eastAsia="Times New Roman"/>
          <w:color w:val="000000"/>
        </w:rPr>
        <w:t>претендентам организатором торгов;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конкурсное предложение — предложение заключить договор купли-продажи на условиях, определяемых в конкурсной документации;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проведения торгов — дата и время проведения аукциона или подведения итогов конкурса;</w:t>
      </w:r>
    </w:p>
    <w:p w:rsidR="00000000" w:rsidRDefault="00C449B8">
      <w:pPr>
        <w:shd w:val="clear" w:color="auto" w:fill="FFFFFF"/>
        <w:ind w:firstLine="851"/>
        <w:jc w:val="both"/>
        <w:divId w:val="5023583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2" w:anchor="24768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выкупной платеж — денежные средства в национальной и (или) свободно конвертируемой валюте (далее — СКВ), уплачиваемые покупателем за приобретаемую государственную долю в Фонд содействия приватизированным предприятиям единовременным платежом или в рассрочку</w:t>
      </w:r>
      <w:r>
        <w:rPr>
          <w:rFonts w:eastAsia="Times New Roman"/>
          <w:color w:val="000000"/>
        </w:rPr>
        <w:t>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восемнадцатый пункта 2 в редакции </w:t>
      </w:r>
      <w:hyperlink r:id="rId173" w:anchor="324334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инвестиционные обязательств</w:t>
      </w:r>
      <w:r>
        <w:rPr>
          <w:rFonts w:eastAsia="Times New Roman"/>
          <w:color w:val="000000"/>
        </w:rPr>
        <w:t>а — обязательства по осуществлению инвестиций в общество, принимаемые покупателем при реализации государственных долей, имеющие денежную оценку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социальные обязательства — обязательства, принима</w:t>
      </w:r>
      <w:r>
        <w:rPr>
          <w:rFonts w:eastAsia="Times New Roman"/>
          <w:color w:val="000000"/>
        </w:rPr>
        <w:t>емые покупателем при реализации государственных долей, не имеющие денежной оценки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 — форма торга по определению покупателя на соревновательной основе, при которой право заключения догово</w:t>
      </w:r>
      <w:r>
        <w:rPr>
          <w:rFonts w:eastAsia="Times New Roman"/>
          <w:color w:val="000000"/>
        </w:rPr>
        <w:t>ра купли-продажи получает участник, предложивший наибольшую цену. Аукционы могут быть открытыми или закрытыми;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открытый аукцион — вид аукциона, в котором может принять участие любое негосударственное юридическое и физическое лицо, заявившее о своем намерен</w:t>
      </w:r>
      <w:r>
        <w:rPr>
          <w:rFonts w:eastAsia="Times New Roman"/>
          <w:color w:val="000000"/>
        </w:rPr>
        <w:t>ии приобрести государственную долю;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закрытый аукцион — вид аукциона, в котором могут принять участие специально приглашенные лица, заранее отобранные по установленным продавцом критериям;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прямые переговоры — переговоры по определению покупателя по результатам объявленного продавцом приглашения делать оферты;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начальная цена — цена, установленная продавцом для выставления государственной доли на торги.</w:t>
      </w:r>
    </w:p>
    <w:p w:rsidR="00000000" w:rsidRDefault="00C449B8">
      <w:pPr>
        <w:shd w:val="clear" w:color="auto" w:fill="FFFFFF"/>
        <w:ind w:firstLine="851"/>
        <w:jc w:val="both"/>
        <w:divId w:val="13687199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4" w:anchor="34353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 Реализация государственной доли осуществляется продавцом на основе программ приватизации (перечней обществ) (далее — программа приватизации), сформированных в соответствии с предложениями государст</w:t>
      </w:r>
      <w:r>
        <w:rPr>
          <w:rFonts w:eastAsia="Times New Roman"/>
          <w:color w:val="000000"/>
        </w:rPr>
        <w:t>венных органов или органов хозяйственного управления, общества, заявок негосударственных юридических лиц, а также физических лиц и утвержденных в установленном порядке, решениями Президента Республики Узбекистан, Кабинета Министров Республики Узбекистан ил</w:t>
      </w:r>
      <w:r>
        <w:rPr>
          <w:rFonts w:eastAsia="Times New Roman"/>
          <w:color w:val="000000"/>
        </w:rPr>
        <w:t xml:space="preserve">и Председателя Совета Министров Республики Каракалпакстан и хокимов областей и г. Ташкента по схеме согласно </w:t>
      </w:r>
      <w:hyperlink r:id="rId175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 в редакции </w:t>
      </w:r>
      <w:hyperlink r:id="rId176" w:anchor="338742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доли, находящиеся на торгах, реа</w:t>
      </w:r>
      <w:r>
        <w:rPr>
          <w:rFonts w:eastAsia="Times New Roman"/>
          <w:color w:val="000000"/>
        </w:rPr>
        <w:t xml:space="preserve">лизуемые в соответствии с ранее принятыми программами приватизации, не подлежат снятию с торгов при продлении срока реализации данных государственных долей. </w:t>
      </w:r>
    </w:p>
    <w:p w:rsidR="00000000" w:rsidRDefault="00C449B8">
      <w:pPr>
        <w:shd w:val="clear" w:color="auto" w:fill="FFFFFF"/>
        <w:ind w:firstLine="851"/>
        <w:jc w:val="both"/>
        <w:divId w:val="213381840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7" w:anchor="24768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</w:t>
      </w:r>
      <w:r>
        <w:rPr>
          <w:rFonts w:eastAsia="Times New Roman"/>
          <w:color w:val="000000"/>
        </w:rPr>
        <w:t>ределение срока и условий реализации государственных долей осуществляется продавцом, если иное не установлено решениями Президента Республики Узбекистан, Кабинета Министров Республики Узбекистан Государственной тендерной комиссии либо Председателя Совета М</w:t>
      </w:r>
      <w:r>
        <w:rPr>
          <w:rFonts w:eastAsia="Times New Roman"/>
          <w:color w:val="000000"/>
        </w:rPr>
        <w:t>инистров Республики Каракалпакстан, хокимов областей и г. Ташкента, принятыми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3 в редакции </w:t>
      </w:r>
      <w:hyperlink r:id="rId178" w:anchor="338742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Реализация государственных долей резидентам Республики Узбекистан осуществляется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</w:t>
      </w:r>
      <w:r>
        <w:rPr>
          <w:rFonts w:eastAsia="Times New Roman"/>
          <w:color w:val="000000"/>
        </w:rPr>
        <w:t>иденты Республики Узбекистан могут приобретать государственные доли за СКВ или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176483985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79" w:anchor="34353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Нерезиденты Республики Узбекистан д</w:t>
      </w:r>
      <w:r>
        <w:rPr>
          <w:rFonts w:eastAsia="Times New Roman"/>
          <w:color w:val="000000"/>
        </w:rPr>
        <w:t>ля приобретения государственных долей могут использовать средства в национальной валюте, находящиеся на корреспондентских счетах «лоро» иностранных банков, открытых в уполномоченных банках республики.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4 в редакции </w:t>
      </w:r>
      <w:hyperlink r:id="rId180" w:anchor="341176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ноября 2017 года № 912 — Национальная база данных законодательства, 15.11.2017 г., № 09/17/912/0254)</w:t>
      </w:r>
    </w:p>
    <w:p w:rsidR="00000000" w:rsidRDefault="00C449B8">
      <w:pPr>
        <w:shd w:val="clear" w:color="auto" w:fill="FFFFFF"/>
        <w:jc w:val="center"/>
        <w:divId w:val="151742650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Инициирование реализации государственных</w:t>
      </w:r>
      <w:r>
        <w:rPr>
          <w:rFonts w:eastAsia="Times New Roman"/>
          <w:b/>
          <w:bCs/>
          <w:color w:val="000080"/>
        </w:rPr>
        <w:t xml:space="preserve"> долей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Реализация государственной доли может быть инициирована государственными органами или органом хозяйственного управления, самим обществом, негосударственными юридическими или физическими лицами путем подачи соответственно предложений или заявок в Госкомк</w:t>
      </w:r>
      <w:r>
        <w:rPr>
          <w:rFonts w:eastAsia="Times New Roman"/>
          <w:color w:val="000000"/>
        </w:rPr>
        <w:t xml:space="preserve">онкуренции или территориальный орган.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К предложению государственного органа или органа хозяйственного управления самого общества о реализации государственной доли прилагаются: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заключение об отсутствии необходимости сохранения предлагаемой к реализации </w:t>
      </w:r>
      <w:r>
        <w:rPr>
          <w:rFonts w:eastAsia="Times New Roman"/>
          <w:color w:val="000000"/>
        </w:rPr>
        <w:t>государственной доли, которое подписывается первым руководителем государственного органа, органа хозяйственного управления или самого общества и заверяется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основные сведения об обществе по установленной Госкомконкуренции форме;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учредительны</w:t>
      </w:r>
      <w:r>
        <w:rPr>
          <w:rFonts w:eastAsia="Times New Roman"/>
          <w:color w:val="000000"/>
        </w:rPr>
        <w:t>х документов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органы, обратившиеся с предложением о реализации государственной доли, сбор за его рассмотрение не уплачивают.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Заявка на реализацию государственной доли: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негосударственного юридического лица должна быть подписан</w:t>
      </w:r>
      <w:r>
        <w:rPr>
          <w:rFonts w:eastAsia="Times New Roman"/>
          <w:color w:val="000000"/>
        </w:rPr>
        <w:t xml:space="preserve">а руководителем или уполномоченным им на то лицом и заверена печатью заявителя по форме согласно </w:t>
      </w:r>
      <w:hyperlink r:id="rId181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от физического лица должна быть подписана им или уполномоченным на то лиц</w:t>
      </w:r>
      <w:r>
        <w:rPr>
          <w:rFonts w:eastAsia="Times New Roman"/>
          <w:color w:val="000000"/>
        </w:rPr>
        <w:t xml:space="preserve">ом по форме согласно </w:t>
      </w:r>
      <w:hyperlink r:id="rId182" w:history="1">
        <w:r>
          <w:rPr>
            <w:rFonts w:eastAsia="Times New Roman"/>
            <w:color w:val="008080"/>
          </w:rPr>
          <w:t>приложению № 3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заявке на реализацию государственной доли должна быть приложена копия документа об уплате во внебюджетный фонд Госкомконкуренции сбора в размере тр</w:t>
      </w:r>
      <w:r>
        <w:rPr>
          <w:rFonts w:eastAsia="Times New Roman"/>
          <w:color w:val="000000"/>
        </w:rPr>
        <w:t xml:space="preserve">ех минимальных заработных плат. Сумма сбора независимо от результатов рассмотрения заявителю не возвращается.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Госкомконкуренции или территориальный орган, в случае отсутствия установленных законодательством ограничений на приватизацию государственной д</w:t>
      </w:r>
      <w:r>
        <w:rPr>
          <w:rFonts w:eastAsia="Times New Roman"/>
          <w:color w:val="000000"/>
        </w:rPr>
        <w:t>оли, в течение пяти рабочих дней после получения заявки на реализацию государственной доли направляет в соответствующий государственный орган или орган хозяйственного управления, участникам запрос о представлении заключения о целесообразности его реализаци</w:t>
      </w:r>
      <w:r>
        <w:rPr>
          <w:rFonts w:eastAsia="Times New Roman"/>
          <w:color w:val="000000"/>
        </w:rPr>
        <w:t>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Заключение, подписанное первым руководителем государственного органа или органа хозяйственного управления и заверенное печатью, представляется в Госкомконкуренции или территориальный орган в течение пяти рабочих дней со дня поступления запроса.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случае, если имеется потребность в сохранении данной государственной доли в государственной собственности, Госкомконкуренции или территориальный орган в течение десяти рабочих дней с момента поступления заявки (предложения) на реализацию государственной </w:t>
      </w:r>
      <w:r>
        <w:rPr>
          <w:rFonts w:eastAsia="Times New Roman"/>
          <w:color w:val="000000"/>
        </w:rPr>
        <w:t xml:space="preserve">доли информирует заявителя об отказе в реализации данной государственной доли с указанием причины отказа. </w:t>
      </w:r>
    </w:p>
    <w:p w:rsidR="00000000" w:rsidRDefault="00C449B8">
      <w:pPr>
        <w:shd w:val="clear" w:color="auto" w:fill="FFFFFF"/>
        <w:ind w:firstLine="851"/>
        <w:jc w:val="both"/>
        <w:divId w:val="15983698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3" w:anchor="34353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В случае поступления заявки (предложения) на реали</w:t>
      </w:r>
      <w:r>
        <w:rPr>
          <w:rFonts w:eastAsia="Times New Roman"/>
          <w:color w:val="000000"/>
        </w:rPr>
        <w:t>зацию государственной доли в территориальный орган, при отсутствии причин для отказа в реализации, территориальный орган в течение пятнадцати рабочих дней с момента поступления заявки (предложения) на реализацию государственной доли, направляет в территори</w:t>
      </w:r>
      <w:r>
        <w:rPr>
          <w:rFonts w:eastAsia="Times New Roman"/>
          <w:color w:val="000000"/>
        </w:rPr>
        <w:t xml:space="preserve">альную конкурсную комиссию информацию с приложением следующих документов: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9 в редакции </w:t>
      </w:r>
      <w:hyperlink r:id="rId184" w:anchor="338742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83949618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5" w:anchor="24768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копий учредительных документов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второй пункта 9 в редакц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ии </w:t>
      </w:r>
      <w:hyperlink r:id="rId186" w:anchor="347040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20 декабря 2017 года № 1001 — Национальная база данных законодательства, 23.12.2017 г., № 10/17/1001/0447)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свидетельст</w:t>
      </w:r>
      <w:r>
        <w:rPr>
          <w:rFonts w:eastAsia="Times New Roman"/>
          <w:color w:val="000000"/>
        </w:rPr>
        <w:t xml:space="preserve">ва о государственной регистрации общества;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копии кадастровой документации общества;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финансовой отчетности (формы № 1 и № 2) за последние три года, подписанные первым руководителем и заверенные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сведений о сумме начисленных и выплаченных (ил</w:t>
      </w:r>
      <w:r>
        <w:rPr>
          <w:rFonts w:eastAsia="Times New Roman"/>
          <w:color w:val="000000"/>
        </w:rPr>
        <w:t>и не выплаченных) дивидендов за последние три года по государственной доле;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информации о соотношении действительных активов (после ежегодной переоценки на 1 января основных средств) к государственной доле в уставном фонде (уставном капитале)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</w:t>
      </w:r>
      <w:r>
        <w:rPr>
          <w:rFonts w:eastAsia="Times New Roman"/>
          <w:color w:val="000000"/>
        </w:rPr>
        <w:t>ючения о возможности реализации.</w:t>
      </w:r>
    </w:p>
    <w:p w:rsidR="00000000" w:rsidRDefault="00C449B8">
      <w:pPr>
        <w:shd w:val="clear" w:color="auto" w:fill="FFFFFF"/>
        <w:ind w:firstLine="851"/>
        <w:jc w:val="both"/>
        <w:divId w:val="56610867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7" w:anchor="34354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рассматривает заявку (предложение) на реализацию государственной доли на ее соответствие ут</w:t>
      </w:r>
      <w:r>
        <w:rPr>
          <w:rFonts w:eastAsia="Times New Roman"/>
          <w:color w:val="000000"/>
        </w:rPr>
        <w:t xml:space="preserve">вержденным критериям для принятия решения о приватизации Председателем Совета Министров Республики Каракалпакстан,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принятия решения Президентом Республики Узбекистан или Кабинетом Министров Республик</w:t>
      </w:r>
      <w:r>
        <w:rPr>
          <w:rFonts w:eastAsia="Times New Roman"/>
          <w:color w:val="000000"/>
        </w:rPr>
        <w:t xml:space="preserve">и Узбекистан, территориальный орган на основании </w:t>
      </w:r>
      <w:r>
        <w:rPr>
          <w:rFonts w:eastAsia="Times New Roman"/>
          <w:color w:val="000000"/>
        </w:rPr>
        <w:lastRenderedPageBreak/>
        <w:t>решения территориальной конкурсной комиссии направляет соответствующую информацию по заявке (предложению) с приложением документов в Госкомконкуренции.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 дополнен абзацами девятым и десятым </w:t>
      </w:r>
      <w:hyperlink r:id="rId188" w:anchor="338742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  <w:r>
        <w:rPr>
          <w:rFonts w:eastAsia="Times New Roman"/>
          <w:i/>
          <w:iCs/>
          <w:color w:val="800000"/>
          <w:sz w:val="22"/>
          <w:szCs w:val="22"/>
        </w:rPr>
        <w:br/>
        <w:t>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при необхо</w:t>
      </w:r>
      <w:r>
        <w:rPr>
          <w:rFonts w:eastAsia="Times New Roman"/>
          <w:color w:val="000000"/>
        </w:rPr>
        <w:t>димости может запросить у территориального органа дополнительные сведения и документы об обществе с указанием срока их представления.</w:t>
      </w:r>
    </w:p>
    <w:p w:rsidR="00000000" w:rsidRDefault="00C449B8">
      <w:pPr>
        <w:shd w:val="clear" w:color="auto" w:fill="FFFFFF"/>
        <w:ind w:firstLine="851"/>
        <w:jc w:val="both"/>
        <w:divId w:val="1365778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89" w:anchor="24768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В случае поступления в Госкомконкуренции заявки (предложения) на реализацию государственной доли, при отсутствии причин для отказа в реализации, заявка (предложение) направляется в территориальный орган для формирования документов, указанных в </w:t>
      </w:r>
      <w:hyperlink r:id="rId190" w:anchor="3435390" w:history="1">
        <w:r>
          <w:rPr>
            <w:rFonts w:eastAsia="Times New Roman"/>
            <w:color w:val="008080"/>
          </w:rPr>
          <w:t>пункте 9</w:t>
        </w:r>
      </w:hyperlink>
      <w:r>
        <w:rPr>
          <w:rFonts w:eastAsia="Times New Roman"/>
          <w:color w:val="000000"/>
        </w:rPr>
        <w:t xml:space="preserve"> настоящего Положения, которые формируются и представляются территориальным органом в течение пятнадцати рабочих дней в территориальную конкурсную комиссию.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10 в редакции </w:t>
      </w:r>
      <w:hyperlink r:id="rId191" w:anchor="33874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В случае отсутствия у об</w:t>
      </w:r>
      <w:r>
        <w:rPr>
          <w:rFonts w:eastAsia="Times New Roman"/>
          <w:color w:val="000000"/>
        </w:rPr>
        <w:t>щества кадастровой документации на его соответствующие объекты указанные документы подготавливаются в рамках предпродажной подготовки государственной доли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710780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2" w:anchor="34356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На основании поступивших заявок (предложений) на реализацию государственных долей Госкомконкуренции и территориальная конкурсная комиссия по мере поступления заявок, но не реже одного раза в год вносит в Кабинет Ми</w:t>
      </w:r>
      <w:r>
        <w:rPr>
          <w:rFonts w:eastAsia="Times New Roman"/>
          <w:color w:val="000000"/>
        </w:rPr>
        <w:t>нистров Республики Узбекистан предложения по утверждению программ приватизации по государственным долям, которые подлежат реализации по решению Президента Республики Узбекистан или Кабинета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первый пункта 12 в редакци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 </w:t>
      </w:r>
      <w:hyperlink r:id="rId193" w:anchor="338743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9841924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4" w:anchor="343562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по реализации государственных долей, которые подлежат приватизации по решению Совета Министров Республики Каракалпакстан, хокимиятов областей и г. Ташкента, подготавливаются территориальной конкурсной комиссией и вносятся соответственно на утве</w:t>
      </w:r>
      <w:r>
        <w:rPr>
          <w:rFonts w:eastAsia="Times New Roman"/>
          <w:color w:val="000000"/>
        </w:rPr>
        <w:t>рждение в Совет Министров Республики Каракалпакстан, хокимияты областей и г. Ташкента.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12 дополнен абзацем вторым </w:t>
      </w:r>
      <w:hyperlink r:id="rId195" w:anchor="338743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обществ, государственная доля в уставных фондах (уставных капиталах) которых предлагается к реализации, включенных в программу приватизации, может</w:t>
      </w:r>
      <w:r>
        <w:rPr>
          <w:rFonts w:eastAsia="Times New Roman"/>
          <w:color w:val="000000"/>
        </w:rPr>
        <w:t xml:space="preserve"> формироваться в разрезе территорий или отраслей.</w:t>
      </w:r>
    </w:p>
    <w:p w:rsidR="00000000" w:rsidRDefault="00C449B8">
      <w:pPr>
        <w:shd w:val="clear" w:color="auto" w:fill="FFFFFF"/>
        <w:ind w:firstLine="851"/>
        <w:jc w:val="both"/>
        <w:divId w:val="540304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196" w:anchor="24768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Программа приватизации утверждается Председателем Совета Министров Республики Каракалпакстан, хокимами областе</w:t>
      </w:r>
      <w:r>
        <w:rPr>
          <w:rFonts w:eastAsia="Times New Roman"/>
          <w:color w:val="000000"/>
        </w:rPr>
        <w:t xml:space="preserve">й и г. Ташкента или Кабинетом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12 в редакции </w:t>
      </w:r>
      <w:hyperlink r:id="rId197" w:anchor="338744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Общества, государственная доля в уставных фондах (уставных капиталах) которых подлежит реализации по решению Президента Республики Узбекистан, включаются в программы приватиза</w:t>
      </w:r>
      <w:r>
        <w:rPr>
          <w:rFonts w:eastAsia="Times New Roman"/>
          <w:color w:val="000000"/>
        </w:rPr>
        <w:t>ции, утверждаемые Президентом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Если по результатам рассмотрения заявки (предложения) на реализацию государственной доли она включается в проект программы приватизации, Госкомконкуренции или территориальный орган в письменной форме</w:t>
      </w:r>
      <w:r>
        <w:rPr>
          <w:rFonts w:eastAsia="Times New Roman"/>
          <w:color w:val="000000"/>
        </w:rPr>
        <w:t xml:space="preserve"> доводит соответствующую информацию об этом до заявителя в месячный срок с момента поступления заявки (предложения).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Государственные доли могут быть выкуплены участниками общества или самим обществом в порядке осуществления преимущественного права поку</w:t>
      </w:r>
      <w:r>
        <w:rPr>
          <w:rFonts w:eastAsia="Times New Roman"/>
          <w:color w:val="000000"/>
        </w:rPr>
        <w:t>пки доли участника общества, либо реализованы на аукционах, конкурсах и путем проведения прямых переговоров в установленном законодательством и настоящим Положением порядке.</w:t>
      </w:r>
    </w:p>
    <w:p w:rsidR="00000000" w:rsidRDefault="00C449B8">
      <w:pPr>
        <w:shd w:val="clear" w:color="auto" w:fill="FFFFFF"/>
        <w:jc w:val="center"/>
        <w:divId w:val="193135422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Подготовка к реализации государственных долей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В соответствии с утвержденной программой приватизации Госкомконкуренции или территориальным органом направляется обществу письменное требование о проведении инвентаризации имущества и финансовых обязательств в соответствии с Национальными стандартами б</w:t>
      </w:r>
      <w:r>
        <w:rPr>
          <w:rFonts w:eastAsia="Times New Roman"/>
          <w:color w:val="000000"/>
        </w:rPr>
        <w:t>ухгалтерского учета.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Инвентаризация проводится на дату составления промежуточного баланса, при этом каждая строка баланса должна быть подтверждена соответствующими инвентарными описями.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Акты инвентаризации составляются по формам согласно </w:t>
      </w:r>
      <w:hyperlink r:id="rId198" w:history="1">
        <w:r>
          <w:rPr>
            <w:rFonts w:eastAsia="Times New Roman"/>
            <w:color w:val="008080"/>
          </w:rPr>
          <w:t>приложениям №№ 4 — 9</w:t>
        </w:r>
      </w:hyperlink>
      <w:r>
        <w:rPr>
          <w:rFonts w:eastAsia="Times New Roman"/>
          <w:color w:val="000000"/>
        </w:rPr>
        <w:t xml:space="preserve"> к настоящему Положению и подписываются председателем и членами инвентаризационной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По итогам инвентаризации имущества и финансовых обязательств обществом в Госкомконкуренции или территориал</w:t>
      </w:r>
      <w:r>
        <w:rPr>
          <w:rFonts w:eastAsia="Times New Roman"/>
          <w:color w:val="000000"/>
        </w:rPr>
        <w:t>ьный орган представляются: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приказа о создании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протоколы заседаний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акты инвентаризации, подписанные членами и руководителем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копии финансовых отчетов (формы № 1 и № </w:t>
      </w:r>
      <w:r>
        <w:rPr>
          <w:rFonts w:eastAsia="Times New Roman"/>
          <w:color w:val="000000"/>
        </w:rPr>
        <w:t>2) за последний год, подписанные первым руководителем исполнительного органа общества и заверенные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расшифровка дебиторской и кредиторской задолженностей, в том числе просроченной;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утвержденной Госкомконкуренции форме паспорт общества с приложе</w:t>
      </w:r>
      <w:r>
        <w:rPr>
          <w:rFonts w:eastAsia="Times New Roman"/>
          <w:color w:val="000000"/>
        </w:rPr>
        <w:t>нием фотоснимков (не менее четырех);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фотографии основных средств (количество фотографий определяется исходя из состава имущества).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18. В недельный срок после рассмотрения представленных обществом документов Госкомконкуренции или территориальный орган: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наличии существенных недостатков в подготовленных документах возвращает их обществу на доработку с указанием причин возврата и установлением срока их повторного представления, но не более десяти рабочих дней с момента их возврата;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соответствии предст</w:t>
      </w:r>
      <w:r>
        <w:rPr>
          <w:rFonts w:eastAsia="Times New Roman"/>
          <w:color w:val="000000"/>
        </w:rPr>
        <w:t xml:space="preserve">авленных документов требованиям </w:t>
      </w:r>
      <w:hyperlink r:id="rId199" w:history="1">
        <w:r>
          <w:rPr>
            <w:rFonts w:eastAsia="Times New Roman"/>
            <w:color w:val="008080"/>
          </w:rPr>
          <w:t>пунктов 17</w:t>
        </w:r>
      </w:hyperlink>
      <w:r>
        <w:rPr>
          <w:rFonts w:eastAsia="Times New Roman"/>
          <w:color w:val="000000"/>
        </w:rPr>
        <w:t xml:space="preserve"> настоящего Положения заключает договор с оценочной организацией для проведения оценки подлежащей реализации государственной доли в установленном законодательством пор</w:t>
      </w:r>
      <w:r>
        <w:rPr>
          <w:rFonts w:eastAsia="Times New Roman"/>
          <w:color w:val="000000"/>
        </w:rPr>
        <w:t xml:space="preserve">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19. Начальная цена государственной доли при выставлении на торги определяется продавцом в размере, определенном в отчете оценочной организации об оценке стоимости доли и экспертном заключении о результатах проведения экспертизы достоверности отчета </w:t>
      </w:r>
      <w:r>
        <w:rPr>
          <w:rFonts w:eastAsia="Times New Roman"/>
          <w:color w:val="000000"/>
        </w:rPr>
        <w:t xml:space="preserve">об оценке. </w:t>
      </w:r>
    </w:p>
    <w:p w:rsidR="00000000" w:rsidRDefault="00C449B8">
      <w:pPr>
        <w:shd w:val="clear" w:color="auto" w:fill="FFFFFF"/>
        <w:ind w:firstLine="851"/>
        <w:jc w:val="both"/>
        <w:divId w:val="165452912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0" w:anchor="247687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20. Способ, сроки и условия реализации государственной доли устанавливаются продавцом, если иное не определено в решении Президента Республики Узбекистан, Кабинета Министров Республики Узбекистан, либо Председателя Совета Министров Республики Каракалпакста</w:t>
      </w:r>
      <w:r>
        <w:rPr>
          <w:rFonts w:eastAsia="Times New Roman"/>
          <w:color w:val="000000"/>
        </w:rPr>
        <w:t>н, хокимов областей и г. Ташкента, принятом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20 в редакции </w:t>
      </w:r>
      <w:hyperlink r:id="rId201" w:anchor="338744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Организация и проведение торгов осуществляются специализированной организацией за счет ее средств, если иное не установлено в договоре, заключаемом между продавцом и специализиро</w:t>
      </w:r>
      <w:r>
        <w:rPr>
          <w:rFonts w:eastAsia="Times New Roman"/>
          <w:color w:val="000000"/>
        </w:rPr>
        <w:t>ванной организацией.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Организатором торгов может выступать также продавец в случаях, когда государственные доли реализуются самим продавцом.</w:t>
      </w:r>
    </w:p>
    <w:p w:rsidR="00000000" w:rsidRDefault="00C449B8">
      <w:pPr>
        <w:shd w:val="clear" w:color="auto" w:fill="FFFFFF"/>
        <w:jc w:val="center"/>
        <w:divId w:val="127324128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IV. Выкуп государственной доли участниками общества или самим обществом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После определения начальной цены госуда</w:t>
      </w:r>
      <w:r>
        <w:rPr>
          <w:rFonts w:eastAsia="Times New Roman"/>
          <w:color w:val="000000"/>
        </w:rPr>
        <w:t>рственной доли, Госкомконкуренции или территориальный орган письменно извещает (под расписку либо путем отправления по почте заказного письма с уведомлением о вручении) участников общества и само общество о намерении реализовать государственную долю в уста</w:t>
      </w:r>
      <w:r>
        <w:rPr>
          <w:rFonts w:eastAsia="Times New Roman"/>
          <w:color w:val="000000"/>
        </w:rPr>
        <w:t>вном фонде (уставном капитале) данного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получения положительного ответа со стороны общества либо его участников реализация государственной доли осуществляется по цене, определенной продавцом в соответствии с </w:t>
      </w:r>
      <w:hyperlink r:id="rId202" w:history="1">
        <w:r>
          <w:rPr>
            <w:rFonts w:eastAsia="Times New Roman"/>
            <w:color w:val="008080"/>
          </w:rPr>
          <w:t>пунктом 19</w:t>
        </w:r>
      </w:hyperlink>
      <w:r>
        <w:rPr>
          <w:rFonts w:eastAsia="Times New Roman"/>
          <w:color w:val="000000"/>
        </w:rPr>
        <w:t xml:space="preserve"> настоящего Положения, путем заключения договора купли-продажи.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В случае заинтересованности нескольких участников общества в выкупе государственной доли Госкомконкуренции или территориальный орган реализует государственную до</w:t>
      </w:r>
      <w:r>
        <w:rPr>
          <w:rFonts w:eastAsia="Times New Roman"/>
          <w:color w:val="000000"/>
        </w:rPr>
        <w:t>лю этим участникам в соответствии с размерами их долей в уставном фонде (уставном капитале)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В случае отказа участников общества и самого общества от выкупа государственной доли либо отсутствия ответа на письмо Госкомконкуренции или территориа</w:t>
      </w:r>
      <w:r>
        <w:rPr>
          <w:rFonts w:eastAsia="Times New Roman"/>
          <w:color w:val="000000"/>
        </w:rPr>
        <w:t>льного органа в течение месяца со дня извещения общества, если иной срок не предусмотрен уставом общества или соглашением участников общества, государственная доля может быть реализована на торгах в порядке, определенном настоящим Положением. Госкомконкуре</w:t>
      </w:r>
      <w:r>
        <w:rPr>
          <w:rFonts w:eastAsia="Times New Roman"/>
          <w:color w:val="000000"/>
        </w:rPr>
        <w:t>нции или территориальный орган издает приказ о выставлении государственной доли на торги, в котором утверждает начальную цену государственной доли, условия реализации и вид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После принятия приказа о выставлении государственной доли на торги и пу</w:t>
      </w:r>
      <w:r>
        <w:rPr>
          <w:rFonts w:eastAsia="Times New Roman"/>
          <w:color w:val="000000"/>
        </w:rPr>
        <w:t xml:space="preserve">бликации соответствующего извещения в средствах массовой информации о выставлении государственной доли на торги, данная государственная доля переоценке не подлежит. </w:t>
      </w:r>
    </w:p>
    <w:p w:rsidR="00000000" w:rsidRDefault="00C449B8">
      <w:pPr>
        <w:shd w:val="clear" w:color="auto" w:fill="FFFFFF"/>
        <w:jc w:val="center"/>
        <w:divId w:val="16674426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V. Реализация государственных долей на аукционе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Для проведения аукциона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</w:t>
      </w:r>
      <w:r>
        <w:rPr>
          <w:rFonts w:eastAsia="Times New Roman"/>
          <w:color w:val="000000"/>
        </w:rPr>
        <w:t>ючает договор со специализированной организацией на оказание услуг по организации аукциона по реализации государственной доли, который должен содержать реквизиты сторон, предмет договора, права и обязанности специализированной организацией и продавца, в то</w:t>
      </w:r>
      <w:r>
        <w:rPr>
          <w:rFonts w:eastAsia="Times New Roman"/>
          <w:color w:val="000000"/>
        </w:rPr>
        <w:t>м числе по обеспечению организатора торгов необходимыми документами и информацией о реализуемой государственной доле, порядок взаиморасчетов и ответственность сторон, иные условия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 дату и вид аукциона (открытый</w:t>
      </w:r>
      <w:r>
        <w:rPr>
          <w:rFonts w:eastAsia="Times New Roman"/>
          <w:color w:val="000000"/>
        </w:rPr>
        <w:t xml:space="preserve"> или закрытый);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публикует извещение о проведении открытого аукциона (далее — извещение об открытом аукционе) на своем официальном веб-сайте (кроме случаев проведения закрытых аукционов);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постоянную или временную аукционную комиссию в составе не м</w:t>
      </w:r>
      <w:r>
        <w:rPr>
          <w:rFonts w:eastAsia="Times New Roman"/>
          <w:color w:val="000000"/>
        </w:rPr>
        <w:t xml:space="preserve">енее пяти человек из представителей продавца, специализированной организации, общества и, при необходимости, независимых экспертов и консультантов, привлекаемых в том числе и на договорной основе.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Возглавляет аукционную комиссию представитель продавца.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</w:t>
      </w:r>
      <w:r>
        <w:rPr>
          <w:rFonts w:eastAsia="Times New Roman"/>
          <w:color w:val="000000"/>
        </w:rPr>
        <w:t>кционная комиссия самостоятельно утверждает регламент своей работы. Решение принимается простым большинством голосов от общего числа членов комиссии. В случае равенства голосов председатель аукционной комиссии имеет право решающего голоса.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аукционн</w:t>
      </w:r>
      <w:r>
        <w:rPr>
          <w:rFonts w:eastAsia="Times New Roman"/>
          <w:color w:val="000000"/>
        </w:rPr>
        <w:t>ой комиссии считаются правомочными, если в ее заседании приняли участие не менее двух третей ее членов.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Аукционная комиссия обеспечивает единство требований и объективность принятия решений по результатам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Специализированная организация в соот</w:t>
      </w:r>
      <w:r>
        <w:rPr>
          <w:rFonts w:eastAsia="Times New Roman"/>
          <w:color w:val="000000"/>
        </w:rPr>
        <w:t>ветствии с договором, заключенным с продавцом, и распорядительными документами продавца: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устанавливает срок подачи заявок на участие в аукционе;</w:t>
      </w:r>
    </w:p>
    <w:p w:rsidR="00000000" w:rsidRDefault="00C449B8">
      <w:pPr>
        <w:shd w:val="clear" w:color="auto" w:fill="FFFFFF"/>
        <w:ind w:firstLine="851"/>
        <w:jc w:val="both"/>
        <w:divId w:val="80218738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3" w:anchor="24768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позднее, чем</w:t>
      </w:r>
      <w:r>
        <w:rPr>
          <w:rFonts w:eastAsia="Times New Roman"/>
          <w:color w:val="000000"/>
        </w:rPr>
        <w:t xml:space="preserve"> за тридцать дней до проведения открытого аукциона, в газете «Биржа», периодических печатных изданиях Совета Министров Республики Каракалпакстан, хокимиятов областей и г. Ташкента, а также и на своем веб-сайте размещает извещение об открытом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ац третий пункта 27 в редакции </w:t>
      </w:r>
      <w:hyperlink r:id="rId204" w:anchor="338745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09/17/8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раскрытие информации о реализуемой государственной доле в порядке, установленном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регистрирует заявки претендентов на участие в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рассылает извещения о проведении закрытого аукциона (далее — извещение о закрытом аукционе) и получает заявки от негосударственных юридических и физических лиц, указанных в данном извещении;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претендентов образцами представляемых документов и о</w:t>
      </w:r>
      <w:r>
        <w:rPr>
          <w:rFonts w:eastAsia="Times New Roman"/>
          <w:color w:val="000000"/>
        </w:rPr>
        <w:t>казывает содействие по их оформлению;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перечень участников аукциона из числа претендентов в соответствии с настоящим Положением;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выдает участникам аукциона билет с указанием номера участника и специальный номерной знак;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момента опубликования изв</w:t>
      </w:r>
      <w:r>
        <w:rPr>
          <w:rFonts w:eastAsia="Times New Roman"/>
          <w:color w:val="000000"/>
        </w:rPr>
        <w:t>ещения об открытом аукционе предоставляет негосударственным юридическим и физическим лицам по их запросам дополнительную информацию о государственной доле, выставленной на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публикацию информации об итогах открытого аукциона, которая п</w:t>
      </w:r>
      <w:r>
        <w:rPr>
          <w:rFonts w:eastAsia="Times New Roman"/>
          <w:color w:val="000000"/>
        </w:rPr>
        <w:t>убликуется в течение тридцати дней со дня проведения аукциона в тех же средствах массовой информации, в которых ранее было опубликовано извещение об открытом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выполняет другие функции в соответствии с заключенным договором.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Извещение об открыт</w:t>
      </w:r>
      <w:r>
        <w:rPr>
          <w:rFonts w:eastAsia="Times New Roman"/>
          <w:color w:val="000000"/>
        </w:rPr>
        <w:t>ом аукционе (о закрытом аукционе) должно содержать следующие сведения: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организатора торгов, его контактный телефон, телефакс,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 государственных долей, выставленных на аукцион;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начальную цену реали</w:t>
      </w:r>
      <w:r>
        <w:rPr>
          <w:rFonts w:eastAsia="Times New Roman"/>
          <w:color w:val="000000"/>
        </w:rPr>
        <w:t xml:space="preserve">зуемой государственной доли;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общества, место его нахождения, профиль его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аукциона;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конечный срок заключения договора купли-продажи;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размер, срок и порядок внесения задатка, банковские реквизиты для</w:t>
      </w:r>
      <w:r>
        <w:rPr>
          <w:rFonts w:eastAsia="Times New Roman"/>
          <w:color w:val="000000"/>
        </w:rPr>
        <w:t xml:space="preserve"> его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указанием дня и часа) приема заявок;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 и контактный телефон, по которому можно получить дополнительную информацию.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При проведении закрытого аукциона продавец заранее определяет список негосударственных юридических и</w:t>
      </w:r>
      <w:r>
        <w:rPr>
          <w:rFonts w:eastAsia="Times New Roman"/>
          <w:color w:val="000000"/>
        </w:rPr>
        <w:t xml:space="preserve"> физических лиц, соответствующих его требованиям, которым специализированная организация не менее чем за тридцать дней до начала аукциона направляет извещение о закрытом аукционе. Извещение о закрытом аукционе в средствах массовой информации не публикуется</w:t>
      </w:r>
      <w:r>
        <w:rPr>
          <w:rFonts w:eastAsia="Times New Roman"/>
          <w:color w:val="000000"/>
        </w:rPr>
        <w:t xml:space="preserve"> и аукцион проводится среди приглашенных негосударственных юридических и физических лиц.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Для участия в аукционе претендент обязан внести в качестве гарантии обеспечения выполнения обязательств задаток в размере не менее 15 процентов от начальной цены г</w:t>
      </w:r>
      <w:r>
        <w:rPr>
          <w:rFonts w:eastAsia="Times New Roman"/>
          <w:color w:val="000000"/>
        </w:rPr>
        <w:t>осударственной доли. Конкретный размер задатка определяется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Прием заявок на участие в аукционе осуществляется в сроки, указанные в извещении об открытом аукционе (о закрытом аукционе).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Для участия в аукционе организатору торгов претенден</w:t>
      </w:r>
      <w:r>
        <w:rPr>
          <w:rFonts w:eastAsia="Times New Roman"/>
          <w:color w:val="000000"/>
        </w:rPr>
        <w:t>т или его полномочный представитель лично или по почте в установленные в извещении об открытом аукционе (о закрытом аукционе) сроки представляет заявку на участие в аукционе в двух экземплярах с приложением следующих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</w:t>
      </w:r>
      <w:r>
        <w:rPr>
          <w:rFonts w:eastAsia="Times New Roman"/>
          <w:color w:val="000000"/>
        </w:rPr>
        <w:t>ческих лиц — копия свидетельства о государственной регистрации и оформленная в установленном законодательством порядке доверенность на участие в аукционе полномочного представителя,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физически</w:t>
      </w:r>
      <w:r>
        <w:rPr>
          <w:rFonts w:eastAsia="Times New Roman"/>
          <w:color w:val="000000"/>
        </w:rPr>
        <w:t>х лиц — копия паспорта, при участии в аукционе полномочного представителя также доверенность, оформленная в установленном законодательством порядке,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платежного документа, подтверждающего вн</w:t>
      </w:r>
      <w:r>
        <w:rPr>
          <w:rFonts w:eastAsia="Times New Roman"/>
          <w:color w:val="000000"/>
        </w:rPr>
        <w:t>есение задатка на банковский счет, указанный в извещении об открытом аукционе (о закрытом аукционе).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реализации государственных долей размером свыше 50 процентов в уставном фонде (уставном капитале) общества претендент или его полномочный представитель</w:t>
      </w:r>
      <w:r>
        <w:rPr>
          <w:rFonts w:eastAsia="Times New Roman"/>
          <w:color w:val="000000"/>
        </w:rPr>
        <w:t xml:space="preserve"> должен представить предварительное согласие Госкомконкуренции или территориального органа на приобретение данных государственных долей.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33. Организатор торгов на втором экземпляре заявки с описью документов делает отметку о принятии поданных документов с </w:t>
      </w:r>
      <w:r>
        <w:rPr>
          <w:rFonts w:eastAsia="Times New Roman"/>
          <w:color w:val="000000"/>
        </w:rPr>
        <w:t>указанием даты и времени их приема, которая вручается претенденту или его представителю, либо направляется по почте. Заявки подлежат учету в порядке, устанавливаемом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34. Заявки, поступившие после истечения срока приема, указанного в извещении об открытом аукционе (о закрытом аукционе), или не соответствующие требованиям, указанным в </w:t>
      </w:r>
      <w:hyperlink r:id="rId205" w:history="1">
        <w:r>
          <w:rPr>
            <w:rFonts w:eastAsia="Times New Roman"/>
            <w:color w:val="008080"/>
          </w:rPr>
          <w:t>пункте 32</w:t>
        </w:r>
      </w:hyperlink>
      <w:r>
        <w:rPr>
          <w:rFonts w:eastAsia="Times New Roman"/>
          <w:color w:val="000000"/>
        </w:rPr>
        <w:t xml:space="preserve"> настоящего Положения, организа</w:t>
      </w:r>
      <w:r>
        <w:rPr>
          <w:rFonts w:eastAsia="Times New Roman"/>
          <w:color w:val="000000"/>
        </w:rPr>
        <w:t>тором торгов не принимаются.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поступления документов определяется по отметке о регистрации у организатора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аукционе по другим основаниям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Не принятые организатором торгов заявки в тот же день возвращаются пут</w:t>
      </w:r>
      <w:r>
        <w:rPr>
          <w:rFonts w:eastAsia="Times New Roman"/>
          <w:color w:val="000000"/>
        </w:rPr>
        <w:t>ем вручения их претенденту или его полномочному представителю под расписку, либо путем отправления указанных документов по почте (заказным письмом с уведомлением о вручении), с указанием причин отказа в приеме. При этом сумма внесенного задатка возвращаетс</w:t>
      </w:r>
      <w:r>
        <w:rPr>
          <w:rFonts w:eastAsia="Times New Roman"/>
          <w:color w:val="000000"/>
        </w:rPr>
        <w:t>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36. К участию в аукционе допускаются претенденты, заявки которых приняты организатором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Участникам аукциона в день проведения аукциона выдается билет участника аукциона, в котором указываются номер участника и н</w:t>
      </w:r>
      <w:r>
        <w:rPr>
          <w:rFonts w:eastAsia="Times New Roman"/>
          <w:color w:val="000000"/>
        </w:rPr>
        <w:t>аименование общества, государственная доля которого выставлена на аукцион. Участникам также выдаются специальные номерные знаки, используемые в ходе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38. Участник аукциона может отозвать заявку путем письменного уведомления организатора торгов за </w:t>
      </w:r>
      <w:r>
        <w:rPr>
          <w:rFonts w:eastAsia="Times New Roman"/>
          <w:color w:val="000000"/>
        </w:rPr>
        <w:t>час до проведения аукциона. В этом случае поступивший от участника задаток подлежит возврату в срок не позднее пяти банковских дней со дня поступления организатору уведомления об отзыве заявки.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39. Аукцион признается несостоявшимся, если на дату окончания </w:t>
      </w:r>
      <w:r>
        <w:rPr>
          <w:rFonts w:eastAsia="Times New Roman"/>
          <w:color w:val="000000"/>
        </w:rPr>
        <w:t>приема заявок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организатор торгов уведомляет об этом аукционную комиссию, продавца и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13937763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6" w:anchor="34357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заключает договор купли-продажи с единственным участником, подавшим заявку, полностью соответствующую условиям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39 дополнен абзацем третьим </w:t>
      </w:r>
      <w:hyperlink r:id="rId207" w:anchor="33874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Аукционы по реал</w:t>
      </w:r>
      <w:r>
        <w:rPr>
          <w:rFonts w:eastAsia="Times New Roman"/>
          <w:color w:val="000000"/>
        </w:rPr>
        <w:t>изации государственных долей проводятся в виде торгов с пошаговым повышением начальной цены государственной доли.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Аукцион проводит аукционист, назначаемый организатором торгов. Аукцион начинается с оглашения аукционистом предмета торга, наименования об</w:t>
      </w:r>
      <w:r>
        <w:rPr>
          <w:rFonts w:eastAsia="Times New Roman"/>
          <w:color w:val="000000"/>
        </w:rPr>
        <w:t>щества, размера и начальной цены государственной доли, шага ее повышения в процессе торга (шаг аукциона).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Первоначальный шаг аукциона устанавливается аукционной комиссией в размере не ниже 1 процента от начальной цены.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43. В процессе аукциона через каж</w:t>
      </w:r>
      <w:r>
        <w:rPr>
          <w:rFonts w:eastAsia="Times New Roman"/>
          <w:color w:val="000000"/>
        </w:rPr>
        <w:t>дые три шага аукционист может изменять шаг аукциона в сторону повышения. При этом аукционист называет цену, а участники сигнализируют о готовности купить государственную долю по данной цене поднятием номерного знака.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В случае проявления интереса со сто</w:t>
      </w:r>
      <w:r>
        <w:rPr>
          <w:rFonts w:eastAsia="Times New Roman"/>
          <w:color w:val="000000"/>
        </w:rPr>
        <w:t>роны нескольких участников аукционист объявляет следующую цену, увеличив ее в соответствии с шагом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45. Аукцион завершается, когда после троекратного объявления очередной цены ни один из участников не поднял номерной знак. Победителем аукциона ста</w:t>
      </w:r>
      <w:r>
        <w:rPr>
          <w:rFonts w:eastAsia="Times New Roman"/>
          <w:color w:val="000000"/>
        </w:rPr>
        <w:t xml:space="preserve">новится участник, номер билета которого был назван аукционистом последним. После этого аукционист объявляет о продаже государственной доли, называет цену продажи и номер билета победителя аукциона. </w:t>
      </w:r>
    </w:p>
    <w:p w:rsidR="00000000" w:rsidRDefault="00C449B8">
      <w:pPr>
        <w:shd w:val="clear" w:color="auto" w:fill="FFFFFF"/>
        <w:ind w:firstLine="851"/>
        <w:jc w:val="both"/>
        <w:divId w:val="14870158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08" w:anchor="247693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Аукционы проводятся с периодичностью один раз в десять рабочих дней в течение двух месяцев с даты проведения первого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46 в редакции </w:t>
      </w:r>
      <w:hyperlink r:id="rId209" w:anchor="33874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82231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Реализация государственных долей на конкурсе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47. Для проведения конкурса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заключает договор со специализированной организацией на оказание услуг по организации конкурса по реализации государственных долей, который должен содержать реквизиты сторон, предмет договора, права и обязанности организатора торгов и продавца, в том числ</w:t>
      </w:r>
      <w:r>
        <w:rPr>
          <w:rFonts w:eastAsia="Times New Roman"/>
          <w:color w:val="000000"/>
        </w:rPr>
        <w:t xml:space="preserve">е по обеспечению организатора торгов необходимыми документами и </w:t>
      </w:r>
      <w:r>
        <w:rPr>
          <w:rFonts w:eastAsia="Times New Roman"/>
          <w:color w:val="000000"/>
        </w:rPr>
        <w:lastRenderedPageBreak/>
        <w:t>информацией о реализуемой государственной доле, порядок взаиморасчетов и ответственность сторон, иные условия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 дату, условия и вид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публи</w:t>
      </w:r>
      <w:r>
        <w:rPr>
          <w:rFonts w:eastAsia="Times New Roman"/>
          <w:color w:val="000000"/>
        </w:rPr>
        <w:t xml:space="preserve">кует извещение о проведении открытого конкурса (далее — извещение об открытом конкурсе) на своем официальном веб-сайте, за исключением случаев проведения закрытых конкурсов;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постоянную или временную конкурсную комиссию в составе не менее пяти человек из представителей продавца, специализированной организации, общества и, при необходимости, независимых экспертов и консультантов, привлекаемых в том числе и на договорно</w:t>
      </w:r>
      <w:r>
        <w:rPr>
          <w:rFonts w:eastAsia="Times New Roman"/>
          <w:color w:val="000000"/>
        </w:rPr>
        <w:t>й основе. Возглавляет конкурсную комиссию представитель продавца.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Конкурсная комиссия самостоятельно утверждает регламент своей работы. Решение принимается простым большинством голосов от общего числа членов комиссии. В случае равенства голосов председ</w:t>
      </w:r>
      <w:r>
        <w:rPr>
          <w:rFonts w:eastAsia="Times New Roman"/>
          <w:color w:val="000000"/>
        </w:rPr>
        <w:t>атель конкурсной комиссии имеет право решающего голоса.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конкурсной комиссии считаются правомочными, если в ее заседании приняли участие не менее двух третей ее членов.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Конкурсная комиссия обеспечивает единство требований и объективность принятия ре</w:t>
      </w:r>
      <w:r>
        <w:rPr>
          <w:rFonts w:eastAsia="Times New Roman"/>
          <w:color w:val="000000"/>
        </w:rPr>
        <w:t>шений по результатам конкурса и утверждает конкурсную документацию, которая должна быть составлена простым и ясным языком с использованием общепринятых обозначений и наименований, в словах и предложениях, не вызывающих двойного толкования.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Специализиро</w:t>
      </w:r>
      <w:r>
        <w:rPr>
          <w:rFonts w:eastAsia="Times New Roman"/>
          <w:color w:val="000000"/>
        </w:rPr>
        <w:t>ванная организация в соответствии с договором, заключенным с продавцом, и распорядительными документами продавца: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раскрытие информации о выставляемой для реализации государственной доле, обществе в порядке, установленном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</w:t>
      </w:r>
      <w:r>
        <w:rPr>
          <w:rFonts w:eastAsia="Times New Roman"/>
          <w:color w:val="000000"/>
        </w:rPr>
        <w:t>анизует поиск инвесторов, в том числе иностранных;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подготавливает конкурсную документацию;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устанавливает срок подачи заявок на участие в конкурсе;</w:t>
      </w:r>
    </w:p>
    <w:p w:rsidR="00000000" w:rsidRDefault="00C449B8">
      <w:pPr>
        <w:shd w:val="clear" w:color="auto" w:fill="FFFFFF"/>
        <w:ind w:firstLine="851"/>
        <w:jc w:val="both"/>
        <w:divId w:val="95278881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0" w:anchor="24769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позже, чем</w:t>
      </w:r>
      <w:r>
        <w:rPr>
          <w:rFonts w:eastAsia="Times New Roman"/>
          <w:color w:val="000000"/>
        </w:rPr>
        <w:t xml:space="preserve"> за тридцать дней до установленной даты вскрытия конвертов с конкурсными предложениями в газете «Биржа» и периодических печатных изданиях Совета Министров Республики Каракалпакстан, хокимиятов областей и г. Ташкента, а также на своем веб-сайте публикует из</w:t>
      </w:r>
      <w:r>
        <w:rPr>
          <w:rFonts w:eastAsia="Times New Roman"/>
          <w:color w:val="000000"/>
        </w:rPr>
        <w:t>вещение об открытом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шестой пункта 49 в редакции </w:t>
      </w:r>
      <w:hyperlink r:id="rId211" w:anchor="3387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предоставляет претендентам по их запросам конкурсную документацию;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регистрирует заявки претендентов на участие в конкурсе и обеспечивает их конфиденциальность и сохранность;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рассылает извещения о проведении закры</w:t>
      </w:r>
      <w:r>
        <w:rPr>
          <w:rFonts w:eastAsia="Times New Roman"/>
          <w:color w:val="000000"/>
        </w:rPr>
        <w:t>того конкурса (далее — извещение о закрытом конкурсе) и получает заявки от негосударственных юридических и физических лиц, указанных в данном извещении;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претендентов образцами представляемых документов и оказывает содействие по их оформлению;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публикацию информации об итогах открытого конкурса в течение тридцати дней со дня проведения конкурса в тех же средствах массовой информации, в которых ранее было опубликовано извещение об открытом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реализации государственных</w:t>
      </w:r>
      <w:r>
        <w:rPr>
          <w:rFonts w:eastAsia="Times New Roman"/>
          <w:color w:val="000000"/>
        </w:rPr>
        <w:t xml:space="preserve"> долей путем проведения закрытого конкурса информирует его участников об итогах закрытого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выполняет другие функции в соответствии с заключенным договором.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50. Извещение об открытом конкурсе (о закрытом конкурсе) должно содержать следующие сведени</w:t>
      </w:r>
      <w:r>
        <w:rPr>
          <w:rFonts w:eastAsia="Times New Roman"/>
          <w:color w:val="000000"/>
        </w:rPr>
        <w:t>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наименование и почтовый адрес организатора торгов, его контактный телефон, телефакс и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 государственной доли, выставленной на конкурс;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начальную цену реализуемой государственной доли;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минимальный объем инвестиционных (с рас</w:t>
      </w:r>
      <w:r>
        <w:rPr>
          <w:rFonts w:eastAsia="Times New Roman"/>
          <w:color w:val="000000"/>
        </w:rPr>
        <w:t>шифровкой формы и условий внесения)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информацию об имеющихся обременениях;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наименование общества, место его нахождения, профиль его деятельности;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вскрытия конвертов с предложениями претендентов;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время, место и условия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конечный срок заключения договора купли–продажи государственной доли (далее — договор купли-продажи);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размер, срок и порядок внесения задатка, банковские реквизиты для его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</w:t>
      </w:r>
      <w:r>
        <w:rPr>
          <w:rFonts w:eastAsia="Times New Roman"/>
          <w:color w:val="000000"/>
        </w:rPr>
        <w:t>ием дня и часа) приема заявок;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адрес, по которому можно получить конкурсную документацию и дополнительную информацию.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При проведении закрытого конкурса продавец заранее определяет список негосударственных юридических и физических лиц, которым специализ</w:t>
      </w:r>
      <w:r>
        <w:rPr>
          <w:rFonts w:eastAsia="Times New Roman"/>
          <w:color w:val="000000"/>
        </w:rPr>
        <w:t>ированная организация не менее, чем за тридцать дней до намечаемой даты вскрытия конвертов с конкурсными предложениями направляет извещение о закрытом конкурсе. Извещение о закрытом конкурсе в средствах массовой информации не публикуется, и конкурс проводи</w:t>
      </w:r>
      <w:r>
        <w:rPr>
          <w:rFonts w:eastAsia="Times New Roman"/>
          <w:color w:val="000000"/>
        </w:rPr>
        <w:t>тся среди приглашенных негосударственных юридических и физических лиц.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Для участия в конкурсе претендент обязан внести в качестве обеспечения исполнения обязательств задаток в размере не менее 15 процентов от начальной цены государственной доли. Конкре</w:t>
      </w:r>
      <w:r>
        <w:rPr>
          <w:rFonts w:eastAsia="Times New Roman"/>
          <w:color w:val="000000"/>
        </w:rPr>
        <w:t>тный размер задатка определяется продавцом.</w:t>
      </w:r>
    </w:p>
    <w:p w:rsidR="00000000" w:rsidRDefault="00C449B8">
      <w:pPr>
        <w:shd w:val="clear" w:color="auto" w:fill="FFFFFF"/>
        <w:ind w:firstLine="851"/>
        <w:jc w:val="both"/>
        <w:divId w:val="14483532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2" w:anchor="24769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53. Для участия в конкурсе претендент или его полномочный представитель нарочным либо по почте представляют организа</w:t>
      </w:r>
      <w:r>
        <w:rPr>
          <w:rFonts w:eastAsia="Times New Roman"/>
          <w:color w:val="000000"/>
        </w:rPr>
        <w:t xml:space="preserve">тору торгов в установленные в извещении об открытом конкурсе (о закрытом конкурсе) сроки заявку на участие в конкурсе в двух экземплярах с приложением следующих документов: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негосударственных юридических лиц — доверенность, оформленная в установленном </w:t>
      </w:r>
      <w:r>
        <w:rPr>
          <w:rFonts w:eastAsia="Times New Roman"/>
          <w:color w:val="000000"/>
        </w:rPr>
        <w:t xml:space="preserve">законодательством порядке, на участие в конкурсе полномочного представителя,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физических лиц — копия паспорта, при участии в конкурсе полномочного представителя также доверенность, оформленна</w:t>
      </w:r>
      <w:r>
        <w:rPr>
          <w:rFonts w:eastAsia="Times New Roman"/>
          <w:color w:val="000000"/>
        </w:rPr>
        <w:t xml:space="preserve">я в установленном законодательством порядке,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бизнес — план в запечатанных конвертах, включающий в себя также конкурсные предложения, составленные в соответствии с конкурсной документацией, (пред</w:t>
      </w:r>
      <w:r>
        <w:rPr>
          <w:rFonts w:eastAsia="Times New Roman"/>
          <w:color w:val="000000"/>
        </w:rPr>
        <w:t xml:space="preserve">лагаемую сумму выкупных платежей и срок их внесения, предлагаемую сумму инвестиционных обязательств, формы, срок и условия их внесения).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реализации государственных долей размером свыше 50 процентов в уставном фонде (уставном капитале) общества претенд</w:t>
      </w:r>
      <w:r>
        <w:rPr>
          <w:rFonts w:eastAsia="Times New Roman"/>
          <w:color w:val="000000"/>
        </w:rPr>
        <w:t xml:space="preserve">ент или его полномочный представитель должен представить предварительное согласие Госкомконкуренции или территориального органа на приобретение данных государственных долей.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листы представленных документов должны быть заверены печатью и подписью прете</w:t>
      </w:r>
      <w:r>
        <w:rPr>
          <w:rFonts w:eastAsia="Times New Roman"/>
          <w:color w:val="000000"/>
        </w:rPr>
        <w:t>ндента.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53 в редакции </w:t>
      </w:r>
      <w:hyperlink r:id="rId213" w:anchor="338745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09/17/837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54. Организатор торгов на втором экземпляре заявки с описью документов делает отметку о принятии поданных документов с указанием даты и времени их приема, которая </w:t>
      </w:r>
      <w:r>
        <w:rPr>
          <w:rFonts w:eastAsia="Times New Roman"/>
          <w:color w:val="000000"/>
        </w:rPr>
        <w:lastRenderedPageBreak/>
        <w:t>вручается претенденту или его полномочному представителю, либо направляется по почте.</w:t>
      </w:r>
      <w:r>
        <w:rPr>
          <w:rFonts w:eastAsia="Times New Roman"/>
          <w:color w:val="000000"/>
        </w:rPr>
        <w:t xml:space="preserve"> Заявки подлежат учету в порядке, устанавливаемом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55. Заявки, поступившие после истечения срока приема, указанного в извещении об открытом конкурсе (о закрытом конкурсе), организатором торгов не принимаются. Дата поступления документов, отправле</w:t>
      </w:r>
      <w:r>
        <w:rPr>
          <w:rFonts w:eastAsia="Times New Roman"/>
          <w:color w:val="000000"/>
        </w:rPr>
        <w:t>нных по почте, определяется по регистрации организатора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56. Не принятые организатором торгов заявки с отметкой об отказе в приеме в тот же день возвращаются путем вручения их претенденту или его полномочному представителю под расписку либо путем от</w:t>
      </w:r>
      <w:r>
        <w:rPr>
          <w:rFonts w:eastAsia="Times New Roman"/>
          <w:color w:val="000000"/>
        </w:rPr>
        <w:t>правления указанной заявки по почте (заказным письмом с уведомлением о вручении). При этом сумма внесенного задатка возвращается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57. Претендент или его полномочный представитель не допускается конкурсной комиссией к участию </w:t>
      </w:r>
      <w:r>
        <w:rPr>
          <w:rFonts w:eastAsia="Times New Roman"/>
          <w:color w:val="000000"/>
        </w:rPr>
        <w:t>в конкурсе,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представлены не все документы в соответствии с перечнем документов, предусмотренным </w:t>
      </w:r>
      <w:hyperlink r:id="rId214" w:history="1">
        <w:r>
          <w:rPr>
            <w:rFonts w:eastAsia="Times New Roman"/>
            <w:color w:val="008080"/>
          </w:rPr>
          <w:t xml:space="preserve">пунктом 53 </w:t>
        </w:r>
      </w:hyperlink>
      <w:r>
        <w:rPr>
          <w:rFonts w:eastAsia="Times New Roman"/>
          <w:color w:val="000000"/>
        </w:rPr>
        <w:t>настоящего 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выявлено, что претендент — негосударственное юридическое лицо находится в стадии ликвидации или признан банкротом.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конкурсе по другим основаниям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58. До установленной даты вскрытия конвертов претендент имеет право отозвать </w:t>
      </w:r>
      <w:r>
        <w:rPr>
          <w:rFonts w:eastAsia="Times New Roman"/>
          <w:color w:val="000000"/>
        </w:rPr>
        <w:t>свою заявку путем письменного уведомления. Организатор торгов обязан зарегистрировать указанное уведомление в день его поступления. В этом случае поступивший от претендента задаток подлежит возврату в срок не позднее пяти банковских дней со дня регистрации</w:t>
      </w:r>
      <w:r>
        <w:rPr>
          <w:rFonts w:eastAsia="Times New Roman"/>
          <w:color w:val="000000"/>
        </w:rPr>
        <w:t xml:space="preserve"> поступившего уведомления.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59. Прием заявок на участие в открытом конкурсе начинается в день опубликования извещения об открытом конкурсе и заканчивается за три часа до указанной в извещении даты вскрытия конвертов.</w:t>
      </w:r>
    </w:p>
    <w:p w:rsidR="00000000" w:rsidRDefault="00C449B8">
      <w:pPr>
        <w:shd w:val="clear" w:color="auto" w:fill="FFFFFF"/>
        <w:ind w:firstLine="851"/>
        <w:jc w:val="both"/>
        <w:divId w:val="106780181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5" w:anchor="34357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 проводится в срок не более 60 дней со дня официальной публикации объявления о проведении торгов, с соблюдением четко определенных критериев, включая условия по объемам инвестиций и созданию но</w:t>
      </w:r>
      <w:r>
        <w:rPr>
          <w:rFonts w:eastAsia="Times New Roman"/>
          <w:color w:val="000000"/>
        </w:rPr>
        <w:t>вых рабочих мест.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59 дополнен абзацем </w:t>
      </w:r>
      <w:hyperlink r:id="rId216" w:anchor="338749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60. Конкурс признается несостоявшимся, если к установленной в извещении об открытом конкурсе дате вскрытия конвертов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организатор торгов уведомляет об этом конкурсную комиссию, продавца и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Конкурсная комиссия может признать конкурс несостоявшимся, если ни одно из поданных конкурсных предложений не соответствует условиям ко</w:t>
      </w:r>
      <w:r>
        <w:rPr>
          <w:rFonts w:eastAsia="Times New Roman"/>
          <w:color w:val="000000"/>
        </w:rPr>
        <w:t>нкурса.</w:t>
      </w:r>
    </w:p>
    <w:p w:rsidR="00000000" w:rsidRDefault="00C449B8">
      <w:pPr>
        <w:shd w:val="clear" w:color="auto" w:fill="FFFFFF"/>
        <w:ind w:firstLine="851"/>
        <w:jc w:val="both"/>
        <w:divId w:val="119480514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7" w:anchor="34357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Продавец заключает договор купли-продажи с единственным участником, подавшим заявку, полностью соответствующую условиям торгов по заключению конкурсной </w:t>
      </w:r>
      <w:r>
        <w:rPr>
          <w:rFonts w:eastAsia="Times New Roman"/>
          <w:color w:val="000000"/>
        </w:rPr>
        <w:t>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60 дополнен абзацем четвертым </w:t>
      </w:r>
      <w:hyperlink r:id="rId218" w:anchor="338749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61. Вскрытие первых экземпляров конвертов с конкурсными предложениями осуществляется конкурсной комиссией. Вторые экземпляры конвертов хранятся у организатора торгов и вскрываются в случае возникновения споров по содержанию конку</w:t>
      </w:r>
      <w:r>
        <w:rPr>
          <w:rFonts w:eastAsia="Times New Roman"/>
          <w:color w:val="000000"/>
        </w:rPr>
        <w:t>рсных предложений.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Конверт с конкурсными предложениями единственного участника не вскрывается.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Участники конкурса или их полномочные представители могут присутствовать при вскрытии конвертов.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вскрытии конвертов с конкурсными предложениями конкурсной ко</w:t>
      </w:r>
      <w:r>
        <w:rPr>
          <w:rFonts w:eastAsia="Times New Roman"/>
          <w:color w:val="000000"/>
        </w:rPr>
        <w:t>миссией проверяется соблюдение условий и процедур участия в конкурсе, наличие документов, указанных в конкурсной документации.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62. По результатам вскрытия конвертов составляется протокол, в котором фиксируются все поступившие конкурсные предложения и их со</w:t>
      </w:r>
      <w:r>
        <w:rPr>
          <w:rFonts w:eastAsia="Times New Roman"/>
          <w:color w:val="000000"/>
        </w:rPr>
        <w:t>ответствие условиям и процедурам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63. Оценка конкурсных предложений и определение победителя конкурса осуществляются по формуле: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КП = (П*0,8)+(И *0,2), где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КП — конкурсное предложение участника;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 — предложение участника по сумме выкупного платежа</w:t>
      </w:r>
      <w:r>
        <w:rPr>
          <w:rFonts w:eastAsia="Times New Roman"/>
          <w:color w:val="000000"/>
        </w:rPr>
        <w:t xml:space="preserve"> за государственную долю;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— предложение участника по размеру инвестиционных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64. Независимо от вида конкурса, определение победителя конкурса проводится на закрытом заседании конкурсной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Победителем конкурса признаётся участник, кон</w:t>
      </w:r>
      <w:r>
        <w:rPr>
          <w:rFonts w:eastAsia="Times New Roman"/>
          <w:color w:val="000000"/>
        </w:rPr>
        <w:t>курсное предложение которого признано максимально соответствующим условиям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равенстве двух и более конкурсных предложений победителем признается тот участник, в конкурсном предложении которого сумма выкупного платежа выше, а в случае если пода</w:t>
      </w:r>
      <w:r>
        <w:rPr>
          <w:rFonts w:eastAsia="Times New Roman"/>
          <w:color w:val="000000"/>
        </w:rPr>
        <w:t>ны одинаковые предложения, как по сумме выкупного платежа, так и по размеру инвестиционных обязательств — участник, предложение которого зарегистрировано организатором торгов раньше.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Организатор торгов уведомляет участников конкурса о его результатах в теч</w:t>
      </w:r>
      <w:r>
        <w:rPr>
          <w:rFonts w:eastAsia="Times New Roman"/>
          <w:color w:val="000000"/>
        </w:rPr>
        <w:t>ение пяти рабочих дней со дня принятия решения об итогах конкурса.</w:t>
      </w:r>
    </w:p>
    <w:p w:rsidR="00000000" w:rsidRDefault="00C449B8">
      <w:pPr>
        <w:shd w:val="clear" w:color="auto" w:fill="FFFFFF"/>
        <w:ind w:firstLine="851"/>
        <w:jc w:val="both"/>
        <w:divId w:val="19872020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19" w:anchor="24770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65. Конкурсы проводятся с периодичностью один раз в десять рабочих дней в течение одного меся</w:t>
      </w:r>
      <w:r>
        <w:rPr>
          <w:rFonts w:eastAsia="Times New Roman"/>
          <w:color w:val="000000"/>
        </w:rPr>
        <w:t>ца с даты проведения первого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65 в редакции </w:t>
      </w:r>
      <w:hyperlink r:id="rId220" w:anchor="33874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тва, 18.10.2017 г., № 09/17/837/0129) </w:t>
      </w:r>
    </w:p>
    <w:p w:rsidR="00000000" w:rsidRDefault="00C449B8">
      <w:pPr>
        <w:shd w:val="clear" w:color="auto" w:fill="FFFFFF"/>
        <w:jc w:val="center"/>
        <w:divId w:val="40411273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VII. Права аукционной и конкурсной комиссий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66. Аукционная и конкурсная комиссии имеют право: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остановить проведение аукциона или конкурса в случае нарушения требований настоящего Положения, иных актов законодательства</w:t>
      </w:r>
      <w:r>
        <w:rPr>
          <w:rFonts w:eastAsia="Times New Roman"/>
          <w:color w:val="000000"/>
        </w:rPr>
        <w:t>, выявления сговора и других непредвиденных обстоятельств, нарушающих процесс аукциона или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признать аукцион или конкурс несостоявшимися с соответствующим обоснованием;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отклонить конкурсные предложения участников конкурса в случае их несоответствия конкурсной документации и условиям проведения конкурса, сообщив об этом участнику торгов с указанием причины отклонения;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перенести дату проведения конкурса не более чем на два </w:t>
      </w:r>
      <w:r>
        <w:rPr>
          <w:rFonts w:eastAsia="Times New Roman"/>
          <w:color w:val="000000"/>
        </w:rPr>
        <w:t>месяца позже установленного в извещении об открытом конкурсе (о закрытом конкурсе) срока, с публикацией соответствующей информации в тех же средствах массовой информации, в которых ранее было опубликовано извещение об открытом конкурсе (с направлением соот</w:t>
      </w:r>
      <w:r>
        <w:rPr>
          <w:rFonts w:eastAsia="Times New Roman"/>
          <w:color w:val="000000"/>
        </w:rPr>
        <w:t>ветствующей информации негосударственным юридическим и физическим лицам, которым ранее было направлено извещение о закрытом конкурсе), и письменным уведомлением участников, при их наличии;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перенести дату проведения аукциона не более чем на один месяц позже</w:t>
      </w:r>
      <w:r>
        <w:rPr>
          <w:rFonts w:eastAsia="Times New Roman"/>
          <w:color w:val="000000"/>
        </w:rPr>
        <w:t xml:space="preserve"> установленного в извещении об открытом аукционе (о закрытом аукционе) срока, с публикацией соответствующей информации в средствах массовой информации, в которых </w:t>
      </w:r>
      <w:r>
        <w:rPr>
          <w:rFonts w:eastAsia="Times New Roman"/>
          <w:color w:val="000000"/>
        </w:rPr>
        <w:lastRenderedPageBreak/>
        <w:t>ранее было опубликовано данное извещение (с направлением соответствующей информации негосударс</w:t>
      </w:r>
      <w:r>
        <w:rPr>
          <w:rFonts w:eastAsia="Times New Roman"/>
          <w:color w:val="000000"/>
        </w:rPr>
        <w:t>твенным юридическим и физическим лицам, которым ранее было направлено извещение о закрытом аукционе), и письменным уведомлением участников, при их наличии;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отменить проведение аукциона или конкурса, уведомив об этом продавца и участников, с соответствующим</w:t>
      </w:r>
      <w:r>
        <w:rPr>
          <w:rFonts w:eastAsia="Times New Roman"/>
          <w:color w:val="000000"/>
        </w:rPr>
        <w:t xml:space="preserve"> обоснованием.</w:t>
      </w:r>
    </w:p>
    <w:p w:rsidR="00000000" w:rsidRDefault="00C449B8">
      <w:pPr>
        <w:shd w:val="clear" w:color="auto" w:fill="FFFFFF"/>
        <w:jc w:val="center"/>
        <w:divId w:val="121565609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VIII. Оформление результатов аукциона и конкурса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67. По итогам проведения аукциона или конкурса соответственно аукционной или конкурсной комиссией оформляется протокол, в котором указываются все участники аукциона или конкурса, содержание их</w:t>
      </w:r>
      <w:r>
        <w:rPr>
          <w:rFonts w:eastAsia="Times New Roman"/>
          <w:color w:val="000000"/>
        </w:rPr>
        <w:t xml:space="preserve"> предложений и решение о выборе победителя.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соответствии с решением аукционной или конкурсной комиссии организатором торгов и победителем в день проведения торга подписывается протокол о результатах проведенных торгов, который является основанием для оф</w:t>
      </w:r>
      <w:r>
        <w:rPr>
          <w:rFonts w:eastAsia="Times New Roman"/>
          <w:color w:val="000000"/>
        </w:rPr>
        <w:t>ормления договора купли-продажи.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Подписанный протокол о результатах проведенного торга представляется продавцу и победителю.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68. В случае уклонения или отказа победителя торгов от подписания протокола или договора купли-продажи: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аукционной комиссией делает</w:t>
      </w:r>
      <w:r>
        <w:rPr>
          <w:rFonts w:eastAsia="Times New Roman"/>
          <w:color w:val="000000"/>
        </w:rPr>
        <w:t xml:space="preserve">ся соответствующая отметка в протоколе, и продавец предлагает заключить договор купли-продажи с участником аукциона, предложившим цену на один шаг ниже, чем цена, предложенная победителем;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конкурсной комиссией делается соответствующая отметка в протоколе,</w:t>
      </w:r>
      <w:r>
        <w:rPr>
          <w:rFonts w:eastAsia="Times New Roman"/>
          <w:color w:val="000000"/>
        </w:rPr>
        <w:t xml:space="preserve"> и продавец предлагает заключить договор купли-продажи с участником конкурса, предложения которого наиболее соответствуют конкурсным условиям.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и этот участник отказывается подписать договор купли-продажи, результаты аукциона или конкурса аннулируются</w:t>
      </w:r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Победителю аукциона или конкурса, уклоняющемуся или отказывающемуся от подписания протокола и (или) договора купли-продажи, сумма внесенного им задатка не возвращается.</w:t>
      </w:r>
    </w:p>
    <w:p w:rsidR="00000000" w:rsidRDefault="00C449B8">
      <w:pPr>
        <w:shd w:val="clear" w:color="auto" w:fill="FFFFFF"/>
        <w:ind w:firstLine="851"/>
        <w:jc w:val="both"/>
        <w:divId w:val="1312940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1" w:anchor="24770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69. В случае уклонения или отказа победителя аукциона или конкурса от подписания протокола или договора купли-продажи и невыполнения условий договора по выкупу государственной доли, а также участии в выявленном сговоре и других действиях, нарушающих процес</w:t>
      </w:r>
      <w:r>
        <w:rPr>
          <w:rFonts w:eastAsia="Times New Roman"/>
          <w:color w:val="000000"/>
        </w:rPr>
        <w:t xml:space="preserve">с аукциона или конкурса он не может принимать участие в последующих торгах по реализации данной государственной доли.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69 в редакции </w:t>
      </w:r>
      <w:hyperlink r:id="rId222" w:anchor="338750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27416704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IX. Реализация государственных долей путем проведения прямых переговоров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70. Реализация государственной доли путем проведения прямых пере</w:t>
      </w:r>
      <w:r>
        <w:rPr>
          <w:rFonts w:eastAsia="Times New Roman"/>
          <w:color w:val="000000"/>
        </w:rPr>
        <w:t>говоров осуществляется в порядке, определенном настоящим Положением, если иное не установлено решением Президента Республики Узбекистан или Кабинетом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9773325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3" w:anchor="24770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71. После признания аукциона (конкурса), проводимого в порядке, предусмотренном </w:t>
      </w:r>
      <w:hyperlink r:id="rId224" w:history="1">
        <w:r>
          <w:rPr>
            <w:rFonts w:eastAsia="Times New Roman"/>
            <w:color w:val="008080"/>
          </w:rPr>
          <w:t xml:space="preserve">пунктами 46 </w:t>
        </w:r>
      </w:hyperlink>
      <w:r>
        <w:rPr>
          <w:rFonts w:eastAsia="Times New Roman"/>
          <w:color w:val="000000"/>
        </w:rPr>
        <w:t xml:space="preserve">и </w:t>
      </w:r>
      <w:hyperlink r:id="rId225" w:anchor="3435822" w:history="1">
        <w:r>
          <w:rPr>
            <w:rFonts w:eastAsia="Times New Roman"/>
            <w:color w:val="008080"/>
          </w:rPr>
          <w:t xml:space="preserve">65 </w:t>
        </w:r>
      </w:hyperlink>
      <w:r>
        <w:rPr>
          <w:rFonts w:eastAsia="Times New Roman"/>
          <w:color w:val="000000"/>
        </w:rPr>
        <w:t>настоящего Положен</w:t>
      </w:r>
      <w:r>
        <w:rPr>
          <w:rFonts w:eastAsia="Times New Roman"/>
          <w:color w:val="000000"/>
        </w:rPr>
        <w:t>ия, несостоявшимся, а также в случае отсутствия хотя бы одной заявки, полностью соответствующей условиям торгов, в месячный срок со дня утверждения последнего протокола аукционной (конкурсной) комиссии продавец публикует приглашение делать оферты по реализ</w:t>
      </w:r>
      <w:r>
        <w:rPr>
          <w:rFonts w:eastAsia="Times New Roman"/>
          <w:color w:val="000000"/>
        </w:rPr>
        <w:t xml:space="preserve">ации государственных долей (далее — приглашение) в газете «Биржа» и периодических печатных изданиях Совета Министров Республики Каракалпакстан, хокимиятов областей и г. Ташкента, а также на </w:t>
      </w:r>
      <w:r>
        <w:rPr>
          <w:rFonts w:eastAsia="Times New Roman"/>
          <w:color w:val="000000"/>
        </w:rPr>
        <w:lastRenderedPageBreak/>
        <w:t>официальном веб-сайте по начальной цене, установленной при их выст</w:t>
      </w:r>
      <w:r>
        <w:rPr>
          <w:rFonts w:eastAsia="Times New Roman"/>
          <w:color w:val="000000"/>
        </w:rPr>
        <w:t>авлении на аукцион (конкурс).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71 в редакции </w:t>
      </w:r>
      <w:hyperlink r:id="rId226" w:anchor="338750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5539281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27" w:anchor="24770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72. При отсутствии оферты на установленную в приглашении дату окончания приема предложений претендентов применяется механизм пошаг</w:t>
      </w:r>
      <w:r>
        <w:rPr>
          <w:rFonts w:eastAsia="Times New Roman"/>
          <w:color w:val="000000"/>
        </w:rPr>
        <w:t>ового снижения цены выставления государственных долей с шагом на 10 процентов каждые 15 дней, но не ниже 50 процентов от первоначальной цены выставления на конкурс (аукцион).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нереализации в течение одного месяца после снижения цены выставления до </w:t>
      </w:r>
      <w:r>
        <w:rPr>
          <w:rFonts w:eastAsia="Times New Roman"/>
          <w:color w:val="000000"/>
        </w:rPr>
        <w:t xml:space="preserve">50 процентов от первоначальной цены выставления распоряжение государственными долями осуществляется в соответствии с </w:t>
      </w:r>
      <w:hyperlink r:id="rId228" w:history="1">
        <w:r>
          <w:rPr>
            <w:rFonts w:eastAsia="Times New Roman"/>
            <w:color w:val="008080"/>
          </w:rPr>
          <w:t xml:space="preserve">пунктом 95 </w:t>
        </w:r>
      </w:hyperlink>
      <w:r>
        <w:rPr>
          <w:rFonts w:eastAsia="Times New Roman"/>
          <w:color w:val="000000"/>
        </w:rPr>
        <w:t>настоящего Положения.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72 в редакции </w:t>
      </w:r>
      <w:hyperlink r:id="rId229" w:anchor="338750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73. Приглашение публикуется продавцом не позже, чем за тридцать дней до установленной даты окончания приема предложений претендентов и должно содержать: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продавца, его контактный телефон, телефакс и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</w:t>
      </w:r>
      <w:r>
        <w:rPr>
          <w:rFonts w:eastAsia="Times New Roman"/>
          <w:color w:val="000000"/>
        </w:rPr>
        <w:t>мер государственной доли, предлагаемой к реализации;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общества, место его нахождения, профиль его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переговоров;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заключения договора купли-продажи (предлагаемую сумму выкупных платежей, инвести</w:t>
      </w:r>
      <w:r>
        <w:rPr>
          <w:rFonts w:eastAsia="Times New Roman"/>
          <w:color w:val="000000"/>
        </w:rPr>
        <w:t>ционных и социальных обязательств, форму, срок и условия их внесения);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информацию об имеющихся обременениях;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дату и время окончания приема предложений претендентов.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74. Предложения претендентов представляются продавцу непосредственно или по почте лично ли</w:t>
      </w:r>
      <w:r>
        <w:rPr>
          <w:rFonts w:eastAsia="Times New Roman"/>
          <w:color w:val="000000"/>
        </w:rPr>
        <w:t>бо через своего полномочного представителя с приложением нижеследующих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юридических лиц — копия свидетельства о государственной регистрации, оформленная в установленном законодательством порядке доверенность для полномочног</w:t>
      </w:r>
      <w:r>
        <w:rPr>
          <w:rFonts w:eastAsia="Times New Roman"/>
          <w:color w:val="000000"/>
        </w:rPr>
        <w:t xml:space="preserve">о представителя,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физических лиц — копия паспорта, при участии в прямых переговорах полномочного представителя — оформленная в установленном законодательством порядке доверенность для полномо</w:t>
      </w:r>
      <w:r>
        <w:rPr>
          <w:rFonts w:eastAsia="Times New Roman"/>
          <w:color w:val="000000"/>
        </w:rPr>
        <w:t>чного представителя,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в запечатанном конверте, включающие: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предлагаемую сумму выкупных платежей и срок их оплаты;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предлагаемую сумму инвестиционных обязательств, формы, срок и условия </w:t>
      </w:r>
      <w:r>
        <w:rPr>
          <w:rFonts w:eastAsia="Times New Roman"/>
          <w:color w:val="000000"/>
        </w:rPr>
        <w:t>их внесения (при необходимости);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документы, подтверждающие финансовую состоятельность претендента и ранее осуществленные инвестиционные проекты в соответствующей отрасли (при наличии);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реализации государственных долей размером свыше 50 процентов в уст</w:t>
      </w:r>
      <w:r>
        <w:rPr>
          <w:rFonts w:eastAsia="Times New Roman"/>
          <w:color w:val="000000"/>
        </w:rPr>
        <w:t>авном фонде (уставном капитале) претендент или его полномочный представитель должен представить предварительное согласие Госкомконкуренции или территориального органа в отношении приобретения государственной доли данного общества в случаях, установленных з</w:t>
      </w:r>
      <w:r>
        <w:rPr>
          <w:rFonts w:eastAsia="Times New Roman"/>
          <w:color w:val="000000"/>
        </w:rPr>
        <w:t>аконодательством.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Все листы представленных документов должны быть заверены печатью и подписью претендента.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75. Поступающие предложения претендентов регистрируются продавцом в специальном журнале с присвоением каждому обращению номера с указанием даты и вр</w:t>
      </w:r>
      <w:r>
        <w:rPr>
          <w:rFonts w:eastAsia="Times New Roman"/>
          <w:color w:val="000000"/>
        </w:rPr>
        <w:t>емени их подачи.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76. Продавцом проводятся переговоры с претендентом, результаты которых оформляются протоколом.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основе протокола продавец издает соответствующий приказ и не более, чем в двадцатидневный от издания приказа срок заключает с покупателем до</w:t>
      </w:r>
      <w:r>
        <w:rPr>
          <w:rFonts w:eastAsia="Times New Roman"/>
          <w:color w:val="000000"/>
        </w:rPr>
        <w:t>говор купли-продажи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наличии от двух и более предложений претендентов победителем признается претендент, предложивший наибольшую выкупную цену за государственную долю, объем и сроки выполнения инвестиционных и </w:t>
      </w:r>
      <w:r>
        <w:rPr>
          <w:rFonts w:eastAsia="Times New Roman"/>
          <w:color w:val="000000"/>
        </w:rPr>
        <w:t>социальных обязательств, соответствующие условиям заключения договора купли-продажи, указанным в приглашении.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равенстве предложений претендентов предпочтение отдается претенденту, подавшему предложение раньше остальных.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наличии одного претендента д</w:t>
      </w:r>
      <w:r>
        <w:rPr>
          <w:rFonts w:eastAsia="Times New Roman"/>
          <w:color w:val="000000"/>
        </w:rPr>
        <w:t>оговор купли-продажи заключается с этим претендентом при соответствии поданного им предложения условиям, указанным в приглашении.</w:t>
      </w:r>
    </w:p>
    <w:p w:rsidR="00000000" w:rsidRDefault="00C449B8">
      <w:pPr>
        <w:shd w:val="clear" w:color="auto" w:fill="FFFFFF"/>
        <w:jc w:val="center"/>
        <w:divId w:val="134979269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X. Заключение договоров купли-продажи государственных долей</w:t>
      </w:r>
    </w:p>
    <w:p w:rsidR="00000000" w:rsidRDefault="00C449B8">
      <w:pPr>
        <w:shd w:val="clear" w:color="auto" w:fill="FFFFFF"/>
        <w:ind w:firstLine="851"/>
        <w:jc w:val="both"/>
        <w:divId w:val="4796187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0" w:anchor="34358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77. Не позднее двадцати дней после подписания протокола, если иной срок не указан в извещении об аукционе (конкурсе) или приглашении делать оферты, с победителем (участником) аукциона (конкурса) участником, подавшим единственную заявку, полностью соответст</w:t>
      </w:r>
      <w:r>
        <w:rPr>
          <w:rFonts w:eastAsia="Times New Roman"/>
          <w:color w:val="000000"/>
        </w:rPr>
        <w:t>вующую условиям торгов или претендентом, который наиболее отвечает условиям оферты, заключается договор купли-продажи.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77 в редакции </w:t>
      </w:r>
      <w:hyperlink r:id="rId231" w:anchor="33875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Договор купли-продажи по результатам проведения аукциона (конкурса) или приглашения делать оферты заключае</w:t>
      </w:r>
      <w:r>
        <w:rPr>
          <w:rFonts w:eastAsia="Times New Roman"/>
          <w:color w:val="000000"/>
        </w:rPr>
        <w:t>тся между продавцом, с одной стороны, и победителем (участником) или претендентом, с другой стороны, при участии заинтересованной стороны — балансодержателя.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Регистрация договоров купли-продажи производится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78. В договоре купли-продажи должны от</w:t>
      </w:r>
      <w:r>
        <w:rPr>
          <w:rFonts w:eastAsia="Times New Roman"/>
          <w:color w:val="000000"/>
        </w:rPr>
        <w:t>ражаться следующие сведения и условия: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наименования и адреса сторон;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основание для заключения договора купли-продажи;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размер, валюта, условия, порядок и сроки осуществления выкупного платежа;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обязательства сторон, включая условия, порядок и последовательно</w:t>
      </w:r>
      <w:r>
        <w:rPr>
          <w:rFonts w:eastAsia="Times New Roman"/>
          <w:color w:val="000000"/>
        </w:rPr>
        <w:t>сть перехода права собственности на реализованную государственную долю от продавца к покупателю, в том числе выдачи сертификата на право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ответственность сторон за несвоевременное выполнение и (или) невыполнение обязательств, принимаемых по д</w:t>
      </w:r>
      <w:r>
        <w:rPr>
          <w:rFonts w:eastAsia="Times New Roman"/>
          <w:color w:val="000000"/>
        </w:rPr>
        <w:t>оговору купли-продажи, размеры и условия выплаты штрафа;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разрешения споров, условия расторжения договора купли-продажи, применимое право, определение и порядок действий при обстоятельствах форс-мажора, язык, количество экземпляров, условия внесения</w:t>
      </w:r>
      <w:r>
        <w:rPr>
          <w:rFonts w:eastAsia="Times New Roman"/>
          <w:color w:val="000000"/>
        </w:rPr>
        <w:t xml:space="preserve"> изменений и дополнений в договор купли-продажи, вступления его в силу;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приложения в виде гарантий сторон.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договоре купли-продажи при необходимости могут быть указаны: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объем (в денежном выражении), общее содержание, условия, последовательность и сроки ос</w:t>
      </w:r>
      <w:r>
        <w:rPr>
          <w:rFonts w:eastAsia="Times New Roman"/>
          <w:color w:val="000000"/>
        </w:rPr>
        <w:t>уществления инвестиционных и социальных обязательств, принимаемых покупателем;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условия пользования покупателем реализуемой государственной долей в период рассрочки платежей и выполнения инвестиционных и (или)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подготовки и пред</w:t>
      </w:r>
      <w:r>
        <w:rPr>
          <w:rFonts w:eastAsia="Times New Roman"/>
          <w:color w:val="000000"/>
        </w:rPr>
        <w:t>ставления покупателем на согласование с продавцом детальной программы (плана-графика) осуществления инвестиционных и социальных обязательств, мониторинга за их выполнением;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описание содержания, сроков выполнения покупателем основных пунктов инвестиционных </w:t>
      </w:r>
      <w:r>
        <w:rPr>
          <w:rFonts w:eastAsia="Times New Roman"/>
          <w:color w:val="000000"/>
        </w:rPr>
        <w:t>и социальных обязательств, порядок и условия подтверждения факта их осуществления.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79. Госкомконкуренции, территориальным органом осуществляется постоянный мониторинг за поступлением выкупных платежей, безусловным выполнением покупателем инвестиционных и с</w:t>
      </w:r>
      <w:r>
        <w:rPr>
          <w:rFonts w:eastAsia="Times New Roman"/>
          <w:color w:val="000000"/>
        </w:rPr>
        <w:t>оциальных обязательств и их сроков.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80. В случае расторжения договора купли-продажи, заключенного с покупателем, с осуществлением им выкупных платежей в иностранной валюте, средства, подлежащие возврату, после удержания соответствующего штрафа могут быть п</w:t>
      </w:r>
      <w:r>
        <w:rPr>
          <w:rFonts w:eastAsia="Times New Roman"/>
          <w:color w:val="000000"/>
        </w:rPr>
        <w:t xml:space="preserve">еречислены по согласованию с покупателем в национальной валюте Республики Узбекистан по курсу на дату их перечисления на банковский счет, указанный покупателем.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81. Выставление на торги государственной доли, итоги торгов по которой были аннулированы, либо</w:t>
      </w:r>
      <w:r>
        <w:rPr>
          <w:rFonts w:eastAsia="Times New Roman"/>
          <w:color w:val="000000"/>
        </w:rPr>
        <w:t xml:space="preserve"> договоры купли-продажи расторгнуты или признаны недействительными, осуществляется по цене государственной доли, сформированной на дату аннулирования (признания недействительными) торгов, либо заключения договора купли-продажи — если срок с даты аннулирова</w:t>
      </w:r>
      <w:r>
        <w:rPr>
          <w:rFonts w:eastAsia="Times New Roman"/>
          <w:color w:val="000000"/>
        </w:rPr>
        <w:t>ния итогов торгов или между датой выставления и расторжения, или признания договоров недействительными, не превышает двух лет.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этом государственные доли выставляются на те же виды торгов в соответствии с </w:t>
      </w:r>
      <w:hyperlink r:id="rId232" w:history="1">
        <w:r>
          <w:rPr>
            <w:rFonts w:eastAsia="Times New Roman"/>
            <w:color w:val="008080"/>
          </w:rPr>
          <w:t>р</w:t>
        </w:r>
        <w:r>
          <w:rPr>
            <w:rFonts w:eastAsia="Times New Roman"/>
            <w:color w:val="008080"/>
          </w:rPr>
          <w:t>азделами V</w:t>
        </w:r>
      </w:hyperlink>
      <w:r>
        <w:rPr>
          <w:rFonts w:eastAsia="Times New Roman"/>
          <w:color w:val="000000"/>
        </w:rPr>
        <w:t xml:space="preserve">, </w:t>
      </w:r>
      <w:hyperlink r:id="rId233" w:history="1">
        <w:r>
          <w:rPr>
            <w:rFonts w:eastAsia="Times New Roman"/>
            <w:color w:val="008080"/>
          </w:rPr>
          <w:t>VI</w:t>
        </w:r>
      </w:hyperlink>
      <w:r>
        <w:rPr>
          <w:rFonts w:eastAsia="Times New Roman"/>
          <w:color w:val="000000"/>
        </w:rPr>
        <w:t xml:space="preserve"> и </w:t>
      </w:r>
      <w:hyperlink r:id="rId234" w:history="1">
        <w:r>
          <w:rPr>
            <w:rFonts w:eastAsia="Times New Roman"/>
            <w:color w:val="008080"/>
          </w:rPr>
          <w:t>IХ</w:t>
        </w:r>
      </w:hyperlink>
      <w:r>
        <w:rPr>
          <w:rFonts w:eastAsia="Times New Roman"/>
          <w:color w:val="000000"/>
        </w:rPr>
        <w:t xml:space="preserve"> настоящего Положения соответственно.</w:t>
      </w:r>
    </w:p>
    <w:p w:rsidR="00000000" w:rsidRDefault="00C449B8">
      <w:pPr>
        <w:shd w:val="clear" w:color="auto" w:fill="FFFFFF"/>
        <w:ind w:firstLine="851"/>
        <w:jc w:val="both"/>
        <w:divId w:val="72595085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5" w:anchor="247709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82. В слу</w:t>
      </w:r>
      <w:r>
        <w:rPr>
          <w:rFonts w:eastAsia="Times New Roman"/>
          <w:color w:val="000000"/>
        </w:rPr>
        <w:t>чае, если с даты аннулирования итогов торгов, либо, если срок между датой выставления и расторжения договора купли-продажи, либо признания его недействительным, прошло более двух лет, государственная доля подлежит повторной оценке в установленном порядке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пункт 82 в редакции </w:t>
      </w:r>
      <w:hyperlink r:id="rId236" w:anchor="338751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32146935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</w:t>
      </w:r>
      <w:r>
        <w:rPr>
          <w:rFonts w:eastAsia="Times New Roman"/>
          <w:b/>
          <w:bCs/>
          <w:color w:val="000080"/>
        </w:rPr>
        <w:t>I. Проведение расчетов по итогам реализации государственной доли и оформление правоустанавливающих документов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83. После заключения договора купли-продажи покупатель или его полномочный представитель осуществляет выкупные платежи и выполняет инвестиционные </w:t>
      </w:r>
      <w:r>
        <w:rPr>
          <w:rFonts w:eastAsia="Times New Roman"/>
          <w:color w:val="000000"/>
        </w:rPr>
        <w:t xml:space="preserve">и социальные обязательства в соответствии с условиями заключенного договора купли-продажи. При этом в случае выигрыша аукциона или конкурса внесенный победителем задаток включается в сумму выкупных платежей, а остальным участникам торгов внесенный задаток </w:t>
      </w:r>
      <w:r>
        <w:rPr>
          <w:rFonts w:eastAsia="Times New Roman"/>
          <w:color w:val="000000"/>
        </w:rPr>
        <w:t>возвращается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175512336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7" w:anchor="34358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84. Срок оплаты выкупных платежей по государственным долям устанавливается продавцом, но не может превышать трех лет со дня вступления в силу договора купли-продажи, если иное не установлено решениями Президента или Кабинета Министров Республики Узбекистан</w:t>
      </w:r>
      <w:r>
        <w:rPr>
          <w:rFonts w:eastAsia="Times New Roman"/>
          <w:color w:val="000000"/>
        </w:rPr>
        <w:t xml:space="preserve"> либо Государственной тендерной комиссией.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84 в редакции </w:t>
      </w:r>
      <w:hyperlink r:id="rId238" w:anchor="338751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Срок выполнения инвестиционных обязательств не должен превышать пяти лет, кроме случаев реализации государственных долей по отдельным решениям Президента, Кабинета Министров Республики Узбекистан или Государственной тендерной комиссии. </w:t>
      </w:r>
    </w:p>
    <w:p w:rsidR="00000000" w:rsidRDefault="00C449B8">
      <w:pPr>
        <w:shd w:val="clear" w:color="auto" w:fill="FFFFFF"/>
        <w:ind w:firstLine="851"/>
        <w:jc w:val="both"/>
        <w:divId w:val="157974949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39" w:anchor="24771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Сумма выкупного платежа оплачивается в Фонд содействия приватизированным предприятиям единовременным платежом или в рассрочку.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84 в редакции </w:t>
      </w:r>
      <w:hyperlink r:id="rId240" w:anchor="32432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постановления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вправе оплатить выкупной платеж за реализованную государственную долю досрочно.</w:t>
      </w:r>
    </w:p>
    <w:p w:rsidR="00000000" w:rsidRDefault="00C449B8">
      <w:pPr>
        <w:shd w:val="clear" w:color="auto" w:fill="FFFFFF"/>
        <w:ind w:firstLine="851"/>
        <w:jc w:val="both"/>
        <w:divId w:val="11086201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1" w:anchor="24771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85. В случаях осуществления покупателем полной оплаты выкупных платежей в течение одного месяца со дня заключения договора купли-продажи оплата осуществляется с учетом скидки от</w:t>
      </w:r>
      <w:r>
        <w:rPr>
          <w:rFonts w:eastAsia="Times New Roman"/>
          <w:color w:val="000000"/>
        </w:rPr>
        <w:t xml:space="preserve"> суммы выкупных платежей в размере годовой ставки рефинансирования Центрального банка Республики Узбекистан на дату заключения договора купли-продажи.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оплата выкупных платежей была осуществлена без учета данной скидки, сумма скидки возвращается прода</w:t>
      </w:r>
      <w:r>
        <w:rPr>
          <w:rFonts w:eastAsia="Times New Roman"/>
          <w:color w:val="000000"/>
        </w:rPr>
        <w:t>вцом в установленном порядке, как излишне уплаченные средства.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85 в редакции </w:t>
      </w:r>
      <w:hyperlink r:id="rId242" w:anchor="338751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86. По государственным долям, реализованным без инвестиционных и (или) социальных обязательств, продавец в течение десяти рабочих дней со дня поступления выкупных платежей в полном объеме: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увед</w:t>
      </w:r>
      <w:r>
        <w:rPr>
          <w:rFonts w:eastAsia="Times New Roman"/>
          <w:color w:val="000000"/>
        </w:rPr>
        <w:t>омляет общество о реализации государственной доли;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выдает покупателю сертификат о праве собственности на долю в уставном фонде общества по форме согласно </w:t>
      </w:r>
      <w:hyperlink r:id="rId243" w:history="1">
        <w:r>
          <w:rPr>
            <w:rFonts w:eastAsia="Times New Roman"/>
            <w:color w:val="008080"/>
          </w:rPr>
          <w:t>приложению № 10</w:t>
        </w:r>
      </w:hyperlink>
      <w:r>
        <w:rPr>
          <w:rFonts w:eastAsia="Times New Roman"/>
          <w:color w:val="000000"/>
        </w:rPr>
        <w:t xml:space="preserve"> к настоящему Положению (далее — сертифи</w:t>
      </w:r>
      <w:r>
        <w:rPr>
          <w:rFonts w:eastAsia="Times New Roman"/>
          <w:color w:val="000000"/>
        </w:rPr>
        <w:t>кат), который удостоверяет право участия покупателя в управлении обществом до момента регистрации соответствующих изменений в уставе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87. По государственным долям, реализованным на торгах с принятием покупателем инвестиционных и (или) социальных о</w:t>
      </w:r>
      <w:r>
        <w:rPr>
          <w:rFonts w:eastAsia="Times New Roman"/>
          <w:color w:val="000000"/>
        </w:rPr>
        <w:t>бязательств, продавец в течение десяти рабочих дней со дня поступления в полном объеме выкупных платежей и пени (в случае возникновения) на срок до выполнения покупателем всех обязательств по договору купли-продажи выдает сертификат с отметкой «без права р</w:t>
      </w:r>
      <w:r>
        <w:rPr>
          <w:rFonts w:eastAsia="Times New Roman"/>
          <w:color w:val="000000"/>
        </w:rPr>
        <w:t>аспоряжения», действующей до полного выполнения инвестиционных и (или) социальных обязательств, который удостоверяет право участия покупателя в управлении обществом до момента регистрации соответствующих изменений в уставе общества.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88. После выполнения вс</w:t>
      </w:r>
      <w:r>
        <w:rPr>
          <w:rFonts w:eastAsia="Times New Roman"/>
          <w:color w:val="000000"/>
        </w:rPr>
        <w:t>ех принятых на себя обязательств по договору купли-продажи и их приемке в установленном порядке продавцом покупатель приобретает право собственности на выкупленную государственную долю.</w:t>
      </w:r>
    </w:p>
    <w:p w:rsidR="00000000" w:rsidRDefault="00C449B8">
      <w:pPr>
        <w:shd w:val="clear" w:color="auto" w:fill="FFFFFF"/>
        <w:ind w:firstLine="851"/>
        <w:jc w:val="both"/>
        <w:divId w:val="45957051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4" w:anchor="24771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этом со дня предоставления покупателем оригинала сертификата продавцом в срок не более пяти рабочих дней вносится в него отметка «с правом распоряжения».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88 в редакции </w:t>
      </w:r>
      <w:hyperlink r:id="rId245" w:anchor="338751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89. Бланк сертификата на право собственности изготавливае</w:t>
      </w:r>
      <w:r>
        <w:rPr>
          <w:rFonts w:eastAsia="Times New Roman"/>
          <w:color w:val="000000"/>
        </w:rPr>
        <w:t>тся на специальной бумаге, имеет нумерацию и является документом строгой отчетности.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90. За выдачу сертификата покупателем уплачивается государственная пошлина в двукратном размере минимальной заработной платы, установленной на момент выдачи сертификата.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9</w:t>
      </w:r>
      <w:r>
        <w:rPr>
          <w:rFonts w:eastAsia="Times New Roman"/>
          <w:color w:val="000000"/>
        </w:rPr>
        <w:t xml:space="preserve">1. При утере сертификата дубликат выдается в течение двух недель на основании соответствующего заявления.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выдачу дубликата сертификата заявителем уплачивается государственная пошлина в половинном размере суммы, уплачиваемой за выдачу сертификата, устан</w:t>
      </w:r>
      <w:r>
        <w:rPr>
          <w:rFonts w:eastAsia="Times New Roman"/>
          <w:color w:val="000000"/>
        </w:rPr>
        <w:t>овленной на момент выдачи дубликата.</w:t>
      </w:r>
    </w:p>
    <w:p w:rsidR="00000000" w:rsidRDefault="00C449B8">
      <w:pPr>
        <w:shd w:val="clear" w:color="auto" w:fill="FFFFFF"/>
        <w:ind w:firstLine="851"/>
        <w:jc w:val="both"/>
        <w:divId w:val="78704413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6" w:anchor="34359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заявлению о выдаче дубликата прилагаются следующие документы: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справка из «стола находок»;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банковский платежный документ</w:t>
      </w:r>
      <w:r>
        <w:rPr>
          <w:rFonts w:eastAsia="Times New Roman"/>
          <w:color w:val="000000"/>
        </w:rPr>
        <w:t xml:space="preserve"> об уплате установленного размера государственной пошлины за выдачу дубликата сертификата.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выдачи дубликата сертификата Госкомконкуренции или территориальным органом в срок не более пяти рабочих дней в периодическом печатном издании публикуется объявление о недействительности утерянного сертификата.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91 дополнен абзацами третьим — ше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стым </w:t>
      </w:r>
      <w:hyperlink r:id="rId247" w:anchor="338752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05442964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XII. Права и обязанности исполнительного органа общества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92. Исполнительный орган общества в течение установленного законодательством срока со дня представления покупателем правоустанавливающих документов на реализованную государственную долю обязан обеспе</w:t>
      </w:r>
      <w:r>
        <w:rPr>
          <w:rFonts w:eastAsia="Times New Roman"/>
          <w:color w:val="000000"/>
        </w:rPr>
        <w:t xml:space="preserve">чить внесение соответствующих изменений в учредительные документы и их регистрацию в установленном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93. В десятидневный срок после заключения договора купли-продажи с инвестиционными обязательствами покупатель и исполнительный орган общества обяза</w:t>
      </w:r>
      <w:r>
        <w:rPr>
          <w:rFonts w:eastAsia="Times New Roman"/>
          <w:color w:val="000000"/>
        </w:rPr>
        <w:t>ны заключить договор об использовании инвестиций, вносимых покупателем, обязательными условиями которого должны быть: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по целевому использованию средств, внесенных в счет инвестиционных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по целевому использованию и обеспечению с</w:t>
      </w:r>
      <w:r>
        <w:rPr>
          <w:rFonts w:eastAsia="Times New Roman"/>
          <w:color w:val="000000"/>
        </w:rPr>
        <w:t>охранности сырья и материалов, оборудования, запасных частей и комплектующих для технического перевооружения и модернизации производства, внесенных в счет инвестиционных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возмездного или безвозмездного характера внесения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</w:t>
      </w:r>
      <w:r>
        <w:rPr>
          <w:rFonts w:eastAsia="Times New Roman"/>
          <w:color w:val="000000"/>
        </w:rPr>
        <w:t xml:space="preserve">ловия по возмещению внесенных инвестиций (в случае возмездного характера инвестиций) или увеличения доли покупателя в уставном фонде общества после приобретения права собственности на государственную долю.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заключении договора об использовании инве</w:t>
      </w:r>
      <w:r>
        <w:rPr>
          <w:rFonts w:eastAsia="Times New Roman"/>
          <w:color w:val="000000"/>
        </w:rPr>
        <w:t>стиций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94. В ходе выполнения покупателем инвестиционных обязательств исполнительный орган общества обязан: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предоставлять покупателю доступ к объекту инвестирования (обществу) и информацию о нем;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предоставлять по требованию покупателя соотв</w:t>
      </w:r>
      <w:r>
        <w:rPr>
          <w:rFonts w:eastAsia="Times New Roman"/>
          <w:color w:val="000000"/>
        </w:rPr>
        <w:t>етствующие бухгалтерские документы, подтверждающие выполнение инвестиционных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препятствовать покупателю в выполнении инвестиционных обязательств, в соответствии с договором купли-продажи и планом внесения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информировать продавца </w:t>
      </w:r>
      <w:r>
        <w:rPr>
          <w:rFonts w:eastAsia="Times New Roman"/>
          <w:color w:val="000000"/>
        </w:rPr>
        <w:t>об изменениях финансово-экономических показателей общества в ходе выполнения инвестиционных обязательств.</w:t>
      </w:r>
    </w:p>
    <w:p w:rsidR="00000000" w:rsidRDefault="00C449B8">
      <w:pPr>
        <w:shd w:val="clear" w:color="auto" w:fill="FFFFFF"/>
        <w:jc w:val="center"/>
        <w:divId w:val="20038466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XIII. Распоряжение государственными долями, не реализованными на торгах </w:t>
      </w:r>
    </w:p>
    <w:p w:rsidR="00000000" w:rsidRDefault="00C449B8">
      <w:pPr>
        <w:shd w:val="clear" w:color="auto" w:fill="FFFFFF"/>
        <w:ind w:firstLine="851"/>
        <w:jc w:val="both"/>
        <w:divId w:val="18541041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48" w:anchor="34359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95. В случае нереализации государственной доли в течение одного месяца после снижения первоначальной цены выставления до 50 процентов от цены, ранее установленной при выставлении на аукцион (конкурс), продавцом вносится в </w:t>
      </w:r>
      <w:r>
        <w:rPr>
          <w:rFonts w:eastAsia="Times New Roman"/>
          <w:color w:val="000000"/>
        </w:rPr>
        <w:lastRenderedPageBreak/>
        <w:t>Государственную</w:t>
      </w:r>
      <w:r>
        <w:rPr>
          <w:rFonts w:eastAsia="Times New Roman"/>
          <w:color w:val="000000"/>
        </w:rPr>
        <w:t xml:space="preserve"> тендерную комиссию предложение по дальнейшему применению механизма пошагового снижения первоначальной цены выставления. При этом общее снижение стартовой цены государственной доли может осуществляться до размера не ниже ее номинальной стоимости.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пе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рвый пункта 95 в редакции </w:t>
      </w:r>
      <w:hyperlink r:id="rId249" w:anchor="33875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09/17/837/01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29) </w:t>
      </w:r>
    </w:p>
    <w:p w:rsidR="00000000" w:rsidRDefault="00C449B8">
      <w:pPr>
        <w:shd w:val="clear" w:color="auto" w:fill="FFFFFF"/>
        <w:ind w:firstLine="851"/>
        <w:jc w:val="both"/>
        <w:divId w:val="1534204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0" w:anchor="343593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государственная доля не была реализована в течение 3 месяцев после снижения до ее номинальной цены, продавец в качестве участника общества направляет </w:t>
      </w:r>
      <w:r>
        <w:rPr>
          <w:rFonts w:eastAsia="Times New Roman"/>
          <w:color w:val="000000"/>
        </w:rPr>
        <w:t>обществу уведомление о выходе из общества с требованием о приобретении государственной доли.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95 дополнен абзацем вторым </w:t>
      </w:r>
      <w:hyperlink r:id="rId251" w:anchor="338753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недостаточности средств у общества по решению продавца государственная доля может быть выкуплена обществом с рассрочкой до двух лет.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и по</w:t>
      </w:r>
      <w:r>
        <w:rPr>
          <w:rFonts w:eastAsia="Times New Roman"/>
          <w:color w:val="000000"/>
        </w:rPr>
        <w:t>рядок выкупа государственной доли устанавливаются в соответствующем договоре.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отказе общества выкупить государственную долю в связи с отсутствием средств на выкуп инициируется процесс выхода из данного общества в установленном законодательством порядке</w:t>
      </w:r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jc w:val="center"/>
        <w:divId w:val="117861735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XIV. Ответственность лиц, участвующих в организации и проведении торгов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96. Организатор торгов несет ответственность в установленном законодательством порядке за выполнение условий договора, заключенного с продавцом на оказание услуг по реализации государственных долей, обеспечение сохранности и конфиденциальности документов, </w:t>
      </w:r>
      <w:r>
        <w:rPr>
          <w:rFonts w:eastAsia="Times New Roman"/>
          <w:color w:val="000000"/>
        </w:rPr>
        <w:t xml:space="preserve">представленных участниками торгов.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97. Исполнительный орган общества несет ответственность в соответствии с законодательством за: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сохранности имущества общества, своевременное внесение изменений в учредительные документы общества и их регистра</w:t>
      </w:r>
      <w:r>
        <w:rPr>
          <w:rFonts w:eastAsia="Times New Roman"/>
          <w:color w:val="000000"/>
        </w:rPr>
        <w:t>цию в соответствующих государственных органах;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достоверность представляемой в соответствии с настоящим Положением информации.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98. Продавец, организатор торгов и участники несут ответственность за соблюдение требований настоящего Положения в соответствии с </w:t>
      </w:r>
      <w:r>
        <w:rPr>
          <w:rFonts w:eastAsia="Times New Roman"/>
          <w:color w:val="000000"/>
        </w:rPr>
        <w:t>законодательством.</w:t>
      </w:r>
    </w:p>
    <w:p w:rsidR="00000000" w:rsidRDefault="00C449B8">
      <w:pPr>
        <w:shd w:val="clear" w:color="auto" w:fill="FFFFFF"/>
        <w:jc w:val="center"/>
        <w:divId w:val="164943978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XV. Заключительное положение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99. Споры, возникающие при реализации государственных долей на торгах, рассматриваются в порядке, установленном законодательством Республики Узбекистан.</w:t>
      </w:r>
    </w:p>
    <w:p w:rsidR="00000000" w:rsidRDefault="00C449B8">
      <w:pPr>
        <w:shd w:val="clear" w:color="auto" w:fill="FFFFFF"/>
        <w:jc w:val="center"/>
        <w:divId w:val="122356407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5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p w:rsidR="00000000" w:rsidRDefault="00C449B8">
      <w:pPr>
        <w:shd w:val="clear" w:color="auto" w:fill="FFFFFF"/>
        <w:ind w:firstLine="851"/>
        <w:jc w:val="both"/>
        <w:divId w:val="196634822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53" w:anchor="344166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91258986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0"/>
        <w:gridCol w:w="4004"/>
        <w:gridCol w:w="120"/>
        <w:gridCol w:w="2491"/>
        <w:gridCol w:w="120"/>
        <w:gridCol w:w="2270"/>
      </w:tblGrid>
      <w:tr w:rsidR="00000000">
        <w:trPr>
          <w:divId w:val="203129603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Субъекты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4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34"/>
              <w:jc w:val="center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Сроки выполнения</w:t>
            </w:r>
          </w:p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Инициаторы: государственный орган; общество; юридические и физические лица.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 xml:space="preserve">Подача предложений и заявлений.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Заявки подаются в инициативном порядке.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орган, территориальная конкурсная комиссия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Рассмотрение предложений и заявлений Госкомконкуренции или территориальной конкурной комиссией о реализации государственных долей.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Ответ по итогам рассмотрения заявки в случае ее включения в программу приватизации осуществляется в течение месяца.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</w:t>
            </w:r>
            <w:r>
              <w:t>мконкуренции,территориальная конкурсная комиссия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Формирование проекта программы приватизации (перечня обществ, государственная доля в уставных фондах (капиталах) которых предлагается к реализации) и внесение в Кабинет Министров или Председателю Совета Мин</w:t>
            </w:r>
            <w:r>
              <w:t>истров Республики Каракалпакстан, хокимам областей и г.Ташкента для принятия решения.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По мере поступления заявок, но не реже одного раза в год.</w:t>
            </w:r>
          </w:p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2-й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 xml:space="preserve">Госкомконкуренции или его территориальный орган направляет обществу требование о проведении инвентаризации имущества и финансовых обязательств.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определяемые Госкомконкуренции, если иное не установлено решениями Президента и Кабинета Министров Ре</w:t>
            </w:r>
            <w:r>
              <w:t>спублики Узбекистан.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исполнительный орган общества, участники общества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Организация и проведение инвентаризации имущества и финансовых обязательств общества, оформление актов инвентаризации исполнительным органом общества.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Проводится в порядке и сроки, предусмотренными Национальным стандартом бухгалтерского учета Республики Узбекистан.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 xml:space="preserve">Рассмотрение документов, представленных исполнительным органом общества в Госкомконкуренции </w:t>
            </w:r>
            <w:r>
              <w:t>или его территориальный орган, для принятия соответствующих решений.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недельный срок.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Оценочная организация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Проведение оценки государственной доли.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срок, указанный в договоре об оказании оценочных услуг.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</w:t>
            </w:r>
            <w:r>
              <w:t>рган, участники общества, общество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Предложение участникам общества и самому обществу о выкупе государственной доли.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После определения рыночной стоимости государственной доли.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Заключение прямого договора купли-продажи государственной доли в случае положительного ответа общества или его участников.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течение 20 дней после получения положительного ответа.</w:t>
            </w:r>
          </w:p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3-й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Издание приказа о выставлении государственной доли на торги на основании отчета оценочной организации по оценке государственной доли и документов, представленных обществом.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течение месяца со дня извещения общества, если иной срок не предусмотрен уставом</w:t>
            </w:r>
            <w:r>
              <w:t xml:space="preserve"> общества или соглашением участников общества.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4-й этап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орган, специализированная организация (организатор торгов)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Заключение договора со специализированной организацией на оказание услуг по организации торгов.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указанные в договоре об оказании услуг.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 xml:space="preserve">Публикация объявления о проведении публичных торгов </w:t>
            </w:r>
            <w:r>
              <w:lastRenderedPageBreak/>
              <w:t>(открытый аукцион или конкурс) в СМИ и на веб</w:t>
            </w:r>
            <w:r>
              <w:t>-сайте, раскрытие информации о предлагаемой к реализации государственной доле.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Не менее чем за 30 дней до проведения публичных торгов.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Прием организатором торгов заявок на участие в публичных торгах.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установленные в объявлении о проведении публичных торгов.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Проведение публичных торгов.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С периодичностью раз в 10 рабочих дней в течение 2 месяцев.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Уведомление участников конкурса о его результатах.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течение пяти рабочих дней.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Оформление результатов проведения публичных торгов и подписание договора купли-продажи государственной доли с победителем проведенных торгов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установленные законодательством.</w:t>
            </w:r>
          </w:p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5-й этап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Если го</w:t>
            </w:r>
            <w:r>
              <w:t>сударственная доля не реализована в течение 2 месяцев на публичных торгах, публикуется приглашение делать оферты по реализации государственной доли путем проведения прямых переговоров.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месячный срок со дня утверждения последнего протокола аукционной (ко</w:t>
            </w:r>
            <w:r>
              <w:t>нкурсной) комиссии.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Публикация приглашения делать оферты в СМИ и на веб-сайте путем раскрытия информации о предлагаемой к реализации государственной доле путем проведения прямых переговоров.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Не менее чем за 30 дней до даты проведения переговоров.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Прием заявок от претендентов и проведение прямых переговоров.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установленные в приглашении.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орган, п</w:t>
            </w:r>
            <w:r>
              <w:t>окупатель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Оформление результатов проведения прямых переговоров и подписание договора купли-продажи государственной доли с участником проведенных переговоров.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сроки, установленные законодательством.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При отсутствии предложений претендентов на установленную в приглашении дату окончания приема предложений претендентов применяется механизм пошагового снижения цены выставления государственных долей с шагом на 10 процентов каждые 15 дней, но не ниже 50 проц</w:t>
            </w:r>
            <w:r>
              <w:t>ентов от первоначальной цены выставления на конкурс (аукцион).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Каждые 15 дней с шагом снижения на 10 процентов.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орган, Государственная тендерная комиссия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Если государственная доля не реализована после снижения це</w:t>
            </w:r>
            <w:r>
              <w:t xml:space="preserve">ны выставления до 50 процентов от первоначальной цены выставления на конкурс (аукцион), Госкомконкуренции вносится предложение в Государственную тендерную комиссию для принятия решения о дальнейшем применении механизма пошагового снижения цены выставления </w:t>
            </w:r>
            <w:r>
              <w:t xml:space="preserve">доли до </w:t>
            </w:r>
            <w:r>
              <w:lastRenderedPageBreak/>
              <w:t>размера не ниже их номинальной стоимости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По мере необходимости.</w:t>
            </w:r>
          </w:p>
          <w:p w:rsidR="00000000" w:rsidRDefault="00C449B8">
            <w:pPr>
              <w:ind w:firstLine="281"/>
            </w:pPr>
            <w:r>
              <w:t>Принятие решения Государственной тендерной комиссией — в сроки, предусмотренные Регламентом.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  <w:jc w:val="center"/>
            </w:pPr>
            <w:r>
              <w:t>Госкомконкуренции, его территориальный орган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  <w:jc w:val="center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Издание приказа о реализация государственной доли, по которой Государственной тендерной комиссией принято решение о снижении до размера не ниже их номинальной стоимости, путем проведения дальнейших прямых переговоров.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течение 10 дней после получения реш</w:t>
            </w:r>
            <w:r>
              <w:t>ения Комиссии.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При этом снижение производится с шагом на 10 процентов каждые 15 дней.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Каждые 15 дней с шагом на 10 процентов до достижения номинальной стоимости.</w:t>
            </w:r>
          </w:p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6-й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Госкомконкуренции, его территориальный орган, покупатель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Выдача сертификата, удостоверяющего право собственности, осуществляется Госкомконкуренции или его территориальным органом покупателю, осуществившему все выкупные платежи.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  <w:r>
              <w:t>В течение не более 10 рабочих дней после оплаты всех выкупных платежей:</w:t>
            </w:r>
          </w:p>
          <w:p w:rsidR="00000000" w:rsidRDefault="00C449B8">
            <w:pPr>
              <w:ind w:firstLine="281"/>
            </w:pPr>
            <w:r>
              <w:t>по приобретенной государственной доле, реализованной без инвестиционных обязательств;</w:t>
            </w:r>
          </w:p>
          <w:p w:rsidR="00000000" w:rsidRDefault="00C449B8">
            <w:pPr>
              <w:ind w:firstLine="281"/>
            </w:pPr>
            <w:r>
              <w:t xml:space="preserve">в случае наличия инвестиционных обязательств покупателю на срок до выполнения покупателем всех обязательств по договору купли-продажи выдается сертификат с отметкой «без </w:t>
            </w:r>
            <w:r>
              <w:t xml:space="preserve">права распоряжения», действующей до полного выполнения инвестиционных обязательств, который удостоверяет право </w:t>
            </w:r>
            <w:r>
              <w:lastRenderedPageBreak/>
              <w:t>участия покупателя в управлении обществом до момента регистрации соответствующих изменений в уставе общества.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81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  <w:trHeight w:val="284"/>
        </w:trPr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7-й этап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3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t>Госкомконкуренции совместно с Советом Министров Республики Каракалпакстан, хокимиятами областей и г. Ташкента, балансодержателями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jc w:val="center"/>
            </w:pPr>
          </w:p>
        </w:tc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  <w:r>
              <w:t xml:space="preserve">Если государственная доля не была реализована в течение 3 месяцев после снижения до ее номинальной цены, продавец в качестве </w:t>
            </w:r>
            <w:r>
              <w:t xml:space="preserve">участника общества направляет обществу уведомление о выходе из общества с требованием о приобретении государственной доли.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22"/>
            </w:pPr>
            <w:r>
              <w:t>В сроки, установленные законодательством.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22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  <w:r>
              <w:t>При недостаточности средств у общества по решению продавца государственная д</w:t>
            </w:r>
            <w:r>
              <w:t>оля может быть выкуплена обществом с рассрочкой до двух лет.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22"/>
            </w:pPr>
            <w:r>
              <w:t>С рассрочкой до двух лет.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22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  <w:r>
              <w:t>При отказе общества выкупить государственную долю в связи с отсутствием средств на выкуп инициируется процесс выхода из данного общества в установленном законодательством порядке.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34"/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firstLine="222"/>
            </w:pPr>
            <w:r>
              <w:t>В сроки, установленные законодательством.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(приложении № 1 в редакции </w:t>
      </w:r>
      <w:hyperlink r:id="rId254" w:anchor="33875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постановления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89958756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55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52"/>
        <w:gridCol w:w="1773"/>
        <w:gridCol w:w="1773"/>
      </w:tblGrid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территориального органа Госкомконкуренции)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реализацию государственной доли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реализации государственной доли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_______________________________________________________________________,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общества с ограниченной ответственностью и размер доли в процентах)</w:t>
            </w:r>
          </w:p>
        </w:tc>
      </w:tr>
      <w:tr w:rsidR="00000000">
        <w:trPr>
          <w:divId w:val="798769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8769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Ведомственная принадлежность: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негосударственного юридического лица)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(регистрационный номер и дата государственной регистрации)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(организационно-правовая форма)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(доля государства в уставном фонде, в процентах)</w:t>
            </w:r>
          </w:p>
        </w:tc>
      </w:tr>
      <w:tr w:rsidR="00000000">
        <w:trPr>
          <w:divId w:val="798769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Лицо, уполномоченное подписать заявку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(Ф.И.О., должность)</w:t>
            </w:r>
          </w:p>
        </w:tc>
      </w:tr>
      <w:tr w:rsidR="00000000">
        <w:trPr>
          <w:divId w:val="798769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8769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br/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9876911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 при заполнении документа исправления и подчистки не допускаются.</w:t>
      </w:r>
    </w:p>
    <w:p w:rsidR="00000000" w:rsidRDefault="00C449B8">
      <w:pPr>
        <w:shd w:val="clear" w:color="auto" w:fill="FFFFFF"/>
        <w:jc w:val="center"/>
        <w:divId w:val="209998584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56" w:history="1">
        <w:r>
          <w:rPr>
            <w:rFonts w:eastAsia="Times New Roman"/>
            <w:color w:val="008080"/>
            <w:sz w:val="22"/>
            <w:szCs w:val="22"/>
          </w:rPr>
          <w:t>Положению</w:t>
        </w:r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52"/>
        <w:gridCol w:w="1773"/>
        <w:gridCol w:w="1773"/>
      </w:tblGrid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территориального органа Госкомконкуренции)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реализацию государственной доли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реализации государственной доли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_______________________________________________________________________,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общества с ограниченной ответственностью и размер доли в процентах)</w:t>
            </w:r>
          </w:p>
        </w:tc>
      </w:tr>
      <w:tr w:rsidR="00000000">
        <w:trPr>
          <w:divId w:val="1767076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670761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(адрес)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Ведомственная принадлежность: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Сведения о заявителе: 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физического лица)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(серия, номер паспорта, кем и когда выдан)</w:t>
            </w:r>
          </w:p>
        </w:tc>
      </w:tr>
      <w:tr w:rsidR="00000000">
        <w:trPr>
          <w:divId w:val="1767076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670761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6707617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Примечание: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86930093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57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2023387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2023387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основных фондов</w:t>
            </w:r>
          </w:p>
        </w:tc>
      </w:tr>
      <w:tr w:rsidR="00000000">
        <w:trPr>
          <w:divId w:val="2023387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2023387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2023387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2023387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233877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258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2023387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2023387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526169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526169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206020542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59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206459732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206459732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вновь выявленных основных фондов в ходе инвентаризации</w:t>
            </w:r>
          </w:p>
        </w:tc>
      </w:tr>
      <w:tr w:rsidR="00000000">
        <w:trPr>
          <w:divId w:val="206459732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206459732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206459732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2064597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6459732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260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20645973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2064597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78876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Председатель Комиссии</w:t>
            </w:r>
          </w:p>
        </w:tc>
      </w:tr>
      <w:tr w:rsidR="00000000">
        <w:trPr>
          <w:divId w:val="178876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55130704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1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80139006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80139006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объектов социальной инфраструктуры и охраны окружающей среды</w:t>
            </w:r>
          </w:p>
        </w:tc>
      </w:tr>
      <w:tr w:rsidR="00000000">
        <w:trPr>
          <w:divId w:val="80139006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80139006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80139006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8013900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0139006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262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8013900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8013900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9629230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9629230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16354854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3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долей в уставных фондах (уставных капиталах) обществ с ограниченной ответственностью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55"/>
        <w:gridCol w:w="3148"/>
        <w:gridCol w:w="1412"/>
      </w:tblGrid>
      <w:tr w:rsidR="00000000">
        <w:trPr>
          <w:divId w:val="2564460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2564460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незавершенного строительства</w:t>
            </w:r>
          </w:p>
        </w:tc>
      </w:tr>
      <w:tr w:rsidR="00000000">
        <w:trPr>
          <w:divId w:val="2564460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2564460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Объем затрат в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руб., сум-куп.,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Основание (акты выполненных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работ, номер и даты)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 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 1995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 до даты</w:t>
            </w:r>
            <w:r>
              <w:rPr>
                <w:rFonts w:eastAsia="Times New Roman"/>
                <w:color w:val="000000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564460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151912455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4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51"/>
        <w:gridCol w:w="2260"/>
        <w:gridCol w:w="1982"/>
        <w:gridCol w:w="1514"/>
        <w:gridCol w:w="1711"/>
        <w:gridCol w:w="1351"/>
      </w:tblGrid>
      <w:tr w:rsidR="00000000">
        <w:trPr>
          <w:divId w:val="14860491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4860491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земельного участка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(прав на земельный участок, недра и другие природные ресурсы)</w:t>
            </w:r>
          </w:p>
        </w:tc>
      </w:tr>
      <w:tr w:rsidR="00000000">
        <w:trPr>
          <w:divId w:val="14860491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</w:tc>
      </w:tr>
      <w:tr w:rsidR="00000000">
        <w:trPr>
          <w:divId w:val="14860491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природных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Государственный акт,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удостоверяющий право 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природные ресурсы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Общая площадь земельного участка</w:t>
            </w:r>
          </w:p>
        </w:tc>
      </w:tr>
      <w:tr w:rsidR="00000000">
        <w:trPr>
          <w:divId w:val="14860491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документально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фактически</w:t>
            </w: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6049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67045364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5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долей в уставных фондах (уставных капиталах) обществ с ограниченной ответственностью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2266"/>
        <w:gridCol w:w="1667"/>
        <w:gridCol w:w="1328"/>
        <w:gridCol w:w="1733"/>
        <w:gridCol w:w="1412"/>
      </w:tblGrid>
      <w:tr w:rsidR="00000000">
        <w:trPr>
          <w:divId w:val="18430034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8430034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неустановленного оборудования</w:t>
            </w:r>
          </w:p>
        </w:tc>
      </w:tr>
      <w:tr w:rsidR="00000000">
        <w:trPr>
          <w:divId w:val="18430034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8430034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18430034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объекта, техническая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тыс. сум.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8430034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10487937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10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6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долей в уставных фондах (уставных капиталах) обществ с ограниченной ответственностью </w:t>
      </w:r>
    </w:p>
    <w:p w:rsidR="00000000" w:rsidRDefault="00C449B8">
      <w:pPr>
        <w:shd w:val="clear" w:color="auto" w:fill="FFFFFF"/>
        <w:ind w:firstLine="851"/>
        <w:jc w:val="both"/>
        <w:divId w:val="38214394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67" w:anchor="247721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77"/>
        <w:gridCol w:w="6889"/>
        <w:gridCol w:w="472"/>
        <w:gridCol w:w="438"/>
        <w:gridCol w:w="389"/>
      </w:tblGrid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ТИТУЛЬНЫЙ ЛИСТ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Государственный герб Республики Узбекистан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ГОСУДАРСТВЕННЫЙ КОМИТЕТ РЕСПУБЛИКИ УЗБЕКИСТАН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ПО СОДЕЙСТВИЮ ПРИВАТИЗИРОВАННЫМ ПРЕДПРИЯТИЯМ И РАЗВИТИЮ КОНКУРЕНЦИИ СЕРТИФИКАТ О ПРАВЕ СОБСТВЕННОСТИ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НА ДОЛЮ В УСТАВНОМ ФОНДЕ ОБЩЕСТВА С ОГРАНИЧЕННОЙ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ИЛИ ДОПОЛ</w:t>
            </w:r>
            <w:r>
              <w:rPr>
                <w:rStyle w:val="a6"/>
                <w:color w:val="000000"/>
                <w:sz w:val="20"/>
                <w:szCs w:val="20"/>
              </w:rPr>
              <w:t>НИТЕЛЬНОЙ ОТВЕТСТВЕННОСТЬЮ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(Золотым тиснением на фоне Государственного флага Республики Узбекистан)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ПЕРВАЯ ВНУТРЕННЯЯ СТОРОНА СЕРТИФИКАТА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СЕРТИФИКАТ О ПРАВЕ СОБСТВЕННОСТИ НА ДОЛЮ В УСТАВНОМ ФОНДЕ ОБЩЕСТВА С ОГРАНИЧЕННОЙ ИЛИ ДОПОЛНИТЕЛЬНОЙ ОТВЕТСТВЕННОСТЬЮ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№ 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Выдан___________________________________________________________________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негосударственного юридического лица или Ф.И.О. физического лица)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Адрес собственника (место жительства) 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паспорт серия _____ номер __________ когда и кем выдан 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физических лиц)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Банковский счет и отделение банка 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заявителя — негосударственного юридического лица)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право собственности ____________________________________________________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общества с ограниченной ответственностью, государственная доля которой приватизирована (размер доли))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стоимостью _____________________________________________________________ 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(сумма прописью)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Настоящий сертификат выдан 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организации, выдавшей настоящий сертификат)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основании _____________________________________________________________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(основание выдачи сертификата)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Заключено соглашение о взаимных обязательствах от «_____» _____________ г. №_____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выдачи сертификата 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Председатель (первый заместитель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председателя) комитета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(начальник территориального органа)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_______________ 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 --------------------------------------------------------------------------------------------------------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ВТОРАЯ ВНУТРЕННЯЯ СТОРОНА СЕРТИФИКАТА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Отметки о возможных изменениях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97371265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(вносятся исключительно государственным органом, выдавшим ордер)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(приложение № 10 в редакции</w:t>
      </w:r>
      <w:hyperlink r:id="rId268" w:anchor="331081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jc w:val="center"/>
        <w:divId w:val="197100780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lastRenderedPageBreak/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9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183849444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о порядке реализации государственных объектов недвижимости </w:t>
      </w:r>
    </w:p>
    <w:p w:rsidR="00000000" w:rsidRDefault="00C449B8">
      <w:pPr>
        <w:shd w:val="clear" w:color="auto" w:fill="FFFFFF"/>
        <w:jc w:val="center"/>
        <w:divId w:val="185172401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порядок реализации имущественного комплекса (предприятия), зданий и сооружений, незавершенных строительством объектов, принадлежащих государству на праве собственности (далее — государственный объект недвижимости), негосуд</w:t>
      </w:r>
      <w:r>
        <w:rPr>
          <w:rFonts w:eastAsia="Times New Roman"/>
          <w:color w:val="000000"/>
        </w:rPr>
        <w:t xml:space="preserve">арственным юридическим лицам, а также физическим лицам в порядке приватизации.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Действие настоящего Положения не распространяется на отношения, возникающие при реализации государственных объектов недвижимости на основании решения суда.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Для целей настоящ</w:t>
      </w:r>
      <w:r>
        <w:rPr>
          <w:rFonts w:eastAsia="Times New Roman"/>
          <w:color w:val="000000"/>
        </w:rPr>
        <w:t>его Положения используются следующие основные понятия:</w:t>
      </w:r>
    </w:p>
    <w:p w:rsidR="00000000" w:rsidRDefault="00C449B8">
      <w:pPr>
        <w:shd w:val="clear" w:color="auto" w:fill="FFFFFF"/>
        <w:ind w:firstLine="851"/>
        <w:jc w:val="both"/>
        <w:divId w:val="17517296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0" w:anchor="24772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торги государственными объектами недвижимости (торги) — организуемые продавцом или риэлторской организацией а также специализированной организацией, оказывающей услуги по организации и проведению аукционов и конкурсов, в том числе в электронной форме в пор</w:t>
      </w:r>
      <w:r>
        <w:rPr>
          <w:rFonts w:eastAsia="Times New Roman"/>
          <w:color w:val="000000"/>
        </w:rPr>
        <w:t>ядке, установленном Кабинетом Министров Республики Узбекистан торги по реализации государственных объектов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2 в редакции </w:t>
      </w:r>
      <w:hyperlink r:id="rId271" w:anchor="33875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организатор торгов — риэлторская организация, осуществляющая организацию торгов по реализации государственных объектов нед</w:t>
      </w:r>
      <w:r>
        <w:rPr>
          <w:rFonts w:eastAsia="Times New Roman"/>
          <w:color w:val="000000"/>
        </w:rPr>
        <w:t>вижимости на основании договора на оказание риэлторских услуг, заключенного с продавцом в порядке, установленном законодательством, либо продавец;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претендент — негосударственное юридическое или физическое лицо (резидент или нерезидент Республики Узбекистан</w:t>
      </w:r>
      <w:r>
        <w:rPr>
          <w:rFonts w:eastAsia="Times New Roman"/>
          <w:color w:val="000000"/>
        </w:rPr>
        <w:t>), заявившее о своем намерении участвовать в торгах;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 — претендент или его полномочный представитель, допущенный к участию в конкурсе или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полномочный представитель — лицо, уполномоченное участником (претендентом) на основании доверенности</w:t>
      </w:r>
      <w:r>
        <w:rPr>
          <w:rFonts w:eastAsia="Times New Roman"/>
          <w:color w:val="000000"/>
        </w:rPr>
        <w:t xml:space="preserve"> для участия в аукционе, конкурсе или прямых переговорах;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— негосударственное юридическое или физическое лицо (резидент или нерезидент Республики Узбекистан), заключившее с продавцом договор купли-продажи государственного объекта недвижимости (д</w:t>
      </w:r>
      <w:r>
        <w:rPr>
          <w:rFonts w:eastAsia="Times New Roman"/>
          <w:color w:val="000000"/>
        </w:rPr>
        <w:t>алее — договор купли-продажи)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163036202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2" w:anchor="24772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— Государственный комитет Республики Узбекистан по содействию приватизированным предп</w:t>
      </w:r>
      <w:r>
        <w:rPr>
          <w:rFonts w:eastAsia="Times New Roman"/>
          <w:color w:val="000000"/>
        </w:rPr>
        <w:t>риятиям и развитию конкуренции (далее — Госкомконкуренции) или его территориальный орган (далее — территориальный орган);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восьмой пункта 2 в редакции </w:t>
      </w:r>
      <w:hyperlink r:id="rId273" w:anchor="331081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</w:t>
      </w:r>
      <w:r>
        <w:rPr>
          <w:rFonts w:eastAsia="Times New Roman"/>
          <w:i/>
          <w:iCs/>
          <w:color w:val="800000"/>
          <w:sz w:val="22"/>
          <w:szCs w:val="22"/>
        </w:rPr>
        <w:t>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 комиссия — Государственная комиссия по проведению тендерных торгов при продаже государственного имущества иностранным инвесторам;</w:t>
      </w:r>
    </w:p>
    <w:p w:rsidR="00000000" w:rsidRDefault="00C449B8">
      <w:pPr>
        <w:shd w:val="clear" w:color="auto" w:fill="FFFFFF"/>
        <w:ind w:firstLine="851"/>
        <w:jc w:val="both"/>
        <w:divId w:val="116277072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4" w:anchor="343596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— конкурсная комиссия, возглавляемая соответственно Председателем Совета Министров Республики Каракалпакстан, хокимами областей и г. Т</w:t>
      </w:r>
      <w:r>
        <w:rPr>
          <w:rFonts w:eastAsia="Times New Roman"/>
          <w:color w:val="000000"/>
        </w:rPr>
        <w:t xml:space="preserve">ашкента и включающая в себя руководителей территориальных органов </w:t>
      </w:r>
      <w:r>
        <w:rPr>
          <w:rFonts w:eastAsia="Times New Roman"/>
          <w:color w:val="000000"/>
        </w:rPr>
        <w:lastRenderedPageBreak/>
        <w:t>Госкомконкуренции (в качестве заместителя председателя конкурсной комиссии), Министерства финансов, Министерства экономики, Государственного налогового комитета, Госкомземгеодезкадастра, Гос</w:t>
      </w:r>
      <w:r>
        <w:rPr>
          <w:rFonts w:eastAsia="Times New Roman"/>
          <w:color w:val="000000"/>
        </w:rPr>
        <w:t>комэкологии, Госархитектстроя, Торгово-промышленной палаты, Центра государственного санитарно-эпидемиологического надзора Министерства здравоохранения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 дополнен абзацем десятым </w:t>
      </w:r>
      <w:hyperlink r:id="rId275" w:anchor="338754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конкурс — форма торгов по определению покупателя посредством выбора </w:t>
      </w:r>
      <w:r>
        <w:rPr>
          <w:rFonts w:eastAsia="Times New Roman"/>
          <w:color w:val="000000"/>
        </w:rPr>
        <w:t>наилучших предложений, представленных участниками в соответствии с критериями и условиями конкурсной документации. Конкурсы могут быть открытыми или закрытыми;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открытый конкурс — вид конкурса, в котором может принять участие любое негосударственное юридиче</w:t>
      </w:r>
      <w:r>
        <w:rPr>
          <w:rFonts w:eastAsia="Times New Roman"/>
          <w:color w:val="000000"/>
        </w:rPr>
        <w:t xml:space="preserve">ское и физическое лицо, заявившее о своем намерении приобрести государственный объект недвижимости и выполнить условия конкурса;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закрытый конкурс — вид конкурса, в котором могут принять участие специально приглашенные лица, заранее отобранные по установле</w:t>
      </w:r>
      <w:r>
        <w:rPr>
          <w:rFonts w:eastAsia="Times New Roman"/>
          <w:color w:val="000000"/>
        </w:rPr>
        <w:t>нным продавцом критериям;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конкурса — определяемые продавцом условия по порядку и месту проведения конкурса, цене предложения, количеству и размеру государственных объектов недвижимости, обременениям, инвестиционным и социальным обязательствам и тре</w:t>
      </w:r>
      <w:r>
        <w:rPr>
          <w:rFonts w:eastAsia="Times New Roman"/>
          <w:color w:val="000000"/>
        </w:rPr>
        <w:t>бованиям к участникам;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конкурсная документация — комплект документов, состоящий из правил проведения конкурса, форм конкурсного предложения, которые содержат исходную информацию о технических, коммерческих, организационных и иных характеристиках государств</w:t>
      </w:r>
      <w:r>
        <w:rPr>
          <w:rFonts w:eastAsia="Times New Roman"/>
          <w:color w:val="000000"/>
        </w:rPr>
        <w:t>енного объекта недвижимости, а также об условиях и процедуре конкурса, предоставляемый претендентам организатором торгов;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конкурсное предложение — предложение заключить договор на условиях, определяемых в конкурсной документации;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проведения торгов — дата и время проведения аукциона или подведения итогов конкурса;</w:t>
      </w:r>
    </w:p>
    <w:p w:rsidR="00000000" w:rsidRDefault="00C449B8">
      <w:pPr>
        <w:shd w:val="clear" w:color="auto" w:fill="FFFFFF"/>
        <w:ind w:firstLine="851"/>
        <w:jc w:val="both"/>
        <w:divId w:val="2423001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6" w:anchor="24772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выкупной платеж — денежные средства в национальной и (или) свободно ко</w:t>
      </w:r>
      <w:r>
        <w:rPr>
          <w:rFonts w:eastAsia="Times New Roman"/>
          <w:color w:val="000000"/>
        </w:rPr>
        <w:t>нвертируемой валюте (далее — СКВ), уплачиваемые покупателем за приобретаемый государственный объект недвижимости в Фонд содействия приватизированным предприятиям единовременным платежом или в рассрочку;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семнадцатый пункта 2 в редакции </w:t>
      </w:r>
      <w:hyperlink r:id="rId277" w:anchor="324334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инвестиционные обязательства — обязательства по осуществлению инвестиций в государст</w:t>
      </w:r>
      <w:r>
        <w:rPr>
          <w:rFonts w:eastAsia="Times New Roman"/>
          <w:color w:val="000000"/>
        </w:rPr>
        <w:t>венный объект недвижимости, принимаемые покупателем при реализации государственного объекта недвижимости, имеющие денежную оценку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социальные обязательства — обязательства, принимаемые покупател</w:t>
      </w:r>
      <w:r>
        <w:rPr>
          <w:rFonts w:eastAsia="Times New Roman"/>
          <w:color w:val="000000"/>
        </w:rPr>
        <w:t>ем при реализации государственного объекта недвижимости, не имеющие денежной оценки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 — форма торга по определению покупателя на соревновательной основе, при котором право на заключение д</w:t>
      </w:r>
      <w:r>
        <w:rPr>
          <w:rFonts w:eastAsia="Times New Roman"/>
          <w:color w:val="000000"/>
        </w:rPr>
        <w:t>оговора купли-продажи государственного объекта недвижимости получает участник, предложивший наибольшую цену за него. Аукционы могут быть открытыми или закрытыми;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открытый аукцион — вид аукциона, в котором может принять участие любое негосударственное юриди</w:t>
      </w:r>
      <w:r>
        <w:rPr>
          <w:rFonts w:eastAsia="Times New Roman"/>
          <w:color w:val="000000"/>
        </w:rPr>
        <w:t>ческое и физическое лицо, заявившее о своем намерении приобрести государственный объект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закрытый аукцион — вид аукциона, в котором могут принять участие, специально приглашенные лица, заранее отобранные по установленным продавцом критериям;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</w:t>
      </w:r>
      <w:r>
        <w:rPr>
          <w:rFonts w:eastAsia="Times New Roman"/>
          <w:color w:val="000000"/>
        </w:rPr>
        <w:t>рямые переговоры — переговоры по определению покупателя по результатам объявленного продавцом приглашения делать оферты;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балансодержатель — юридическое лицо, за которым закреплен реализуемый государственный объект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начальная цена — цена, устан</w:t>
      </w:r>
      <w:r>
        <w:rPr>
          <w:rFonts w:eastAsia="Times New Roman"/>
          <w:color w:val="000000"/>
        </w:rPr>
        <w:t>овленная продавцом для выставления государственного объекта недвижимости на торги.</w:t>
      </w:r>
    </w:p>
    <w:p w:rsidR="00000000" w:rsidRDefault="00C449B8">
      <w:pPr>
        <w:shd w:val="clear" w:color="auto" w:fill="FFFFFF"/>
        <w:ind w:firstLine="851"/>
        <w:jc w:val="both"/>
        <w:divId w:val="14004047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78" w:anchor="34359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Реализация государственного объекта недвижимости осуществляется продавцом </w:t>
      </w:r>
      <w:r>
        <w:rPr>
          <w:rFonts w:eastAsia="Times New Roman"/>
          <w:color w:val="000000"/>
        </w:rPr>
        <w:t>согласно программам приватизации (перечням государственных объектов недвижимости) (далее — программа приватизации), которые формируются в соответствии с предложениями государственных органов или органов хозяйственного управления, балансодержателя, заявками</w:t>
      </w:r>
      <w:r>
        <w:rPr>
          <w:rFonts w:eastAsia="Times New Roman"/>
          <w:color w:val="000000"/>
        </w:rPr>
        <w:t xml:space="preserve"> негосударственных юридических лиц, а также физических лиц, и утверждаются в установленном порядке, решениями Президента Республики Узбекистан, Кабинета Министров Республики Узбекистан или Председателя Совета Министров Республики Каракалпакстан и хокимов о</w:t>
      </w:r>
      <w:r>
        <w:rPr>
          <w:rFonts w:eastAsia="Times New Roman"/>
          <w:color w:val="000000"/>
        </w:rPr>
        <w:t xml:space="preserve">бластей и г. Ташкента, по схеме согласно </w:t>
      </w:r>
      <w:hyperlink r:id="rId279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 в редакции </w:t>
      </w:r>
      <w:hyperlink r:id="rId280" w:anchor="338755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2404625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1" w:anchor="24772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</w:t>
      </w:r>
      <w:r>
        <w:rPr>
          <w:rFonts w:eastAsia="Times New Roman"/>
          <w:color w:val="000000"/>
        </w:rPr>
        <w:t xml:space="preserve">е срока и условий реализации государственных объектов недвижимости осуществляется продавцом, если иное не установлено решениями Президента Республики Узбекистан, Кабинета Министров Республики Узбекистан Государственной тендерной комиссии либо Председателя </w:t>
      </w:r>
      <w:r>
        <w:rPr>
          <w:rFonts w:eastAsia="Times New Roman"/>
          <w:color w:val="000000"/>
        </w:rPr>
        <w:t>Совета Министров Республики Каракалпакстан, хокимов областей и г. Ташкента, принятыми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3 в редакции </w:t>
      </w:r>
      <w:hyperlink r:id="rId282" w:anchor="338755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объекты недвижимости, находящиеся на торгах, реализуемые в соответствии с ранее принятыми программами приватиза</w:t>
      </w:r>
      <w:r>
        <w:rPr>
          <w:rFonts w:eastAsia="Times New Roman"/>
          <w:color w:val="000000"/>
        </w:rPr>
        <w:t xml:space="preserve">ции, не подлежат снятию с торгов при продлении срока реализации данных государственных объектов недвижимости.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Реализация государственных объектов недвижимости резидентам Республики Узбекистан осуществляется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Нерезиденты Республики Узбекистан могут приобретать государственные объекты недвижимости за СКВ или за национальную валюту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176438081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3" w:anchor="34359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Нерезиденты Р</w:t>
      </w:r>
      <w:r>
        <w:rPr>
          <w:rFonts w:eastAsia="Times New Roman"/>
          <w:color w:val="000000"/>
        </w:rPr>
        <w:t>еспублики Узбекистан для приобретения государственных объектов недвижимости могут использовать средства в национальной валюте, находящиеся на корреспондентских счетах «лоро» иностранных банков, открытых в уполномоченных банках республики.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третий пун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кта 4 в редакции </w:t>
      </w:r>
      <w:hyperlink r:id="rId284" w:anchor="341176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ноября 2017 года № 912 — Национальная база данных законодательства, 15.11.2017 г., № 09/17/912/0254)</w:t>
      </w:r>
    </w:p>
    <w:p w:rsidR="00000000" w:rsidRDefault="00C449B8">
      <w:pPr>
        <w:shd w:val="clear" w:color="auto" w:fill="FFFFFF"/>
        <w:jc w:val="center"/>
        <w:divId w:val="206047549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Ин</w:t>
      </w:r>
      <w:r>
        <w:rPr>
          <w:rFonts w:eastAsia="Times New Roman"/>
          <w:b/>
          <w:bCs/>
          <w:color w:val="000080"/>
        </w:rPr>
        <w:t>ициирование реализации государственных объектов недвижимости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Реализация государственных объектов недвижимости может быть инициирована государственным органом или органом хозяйственного управления, балансодержателем, негосударственными юридическими или физическими лицами путем подачи предложений и заявок на реализ</w:t>
      </w:r>
      <w:r>
        <w:rPr>
          <w:rFonts w:eastAsia="Times New Roman"/>
          <w:color w:val="000000"/>
        </w:rPr>
        <w:t xml:space="preserve">ацию государственных объектов недвижимости в Госкомконкуренции или территориальный орган.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6. К предложению государственного органа, органа хозяйственного управления или балансодержателя на реализацию государственного объекта недвижимости прилагаются: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</w:t>
      </w:r>
      <w:r>
        <w:rPr>
          <w:rFonts w:eastAsia="Times New Roman"/>
          <w:color w:val="000000"/>
        </w:rPr>
        <w:t>ючение об отсутствии на момент реализации необходимости сохранения предлагаемого к реализации государственного объекта недвижимости, которое подписывается первым руководителем государственного органа, органа хозяйственного управления или балансодержателя и</w:t>
      </w:r>
      <w:r>
        <w:rPr>
          <w:rFonts w:eastAsia="Times New Roman"/>
          <w:color w:val="000000"/>
        </w:rPr>
        <w:t xml:space="preserve"> заверяется печатью;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копии кадастровой документации, в том числе кадастровой карты (плана);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свидетельство о внесении балансодержателя в реестр государственных предприятий и государственных учреждений Республики Узбекистан в случае, если балансодержателем </w:t>
      </w:r>
      <w:r>
        <w:rPr>
          <w:rFonts w:eastAsia="Times New Roman"/>
          <w:color w:val="000000"/>
        </w:rPr>
        <w:t>является государственное предприятие или государственное учреждение.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орган, орган хозяйственного управления, балансодержатель, обратившийся с предложением о реализации государственных объектов недвижимости, сбор за его рассмотрение не уплач</w:t>
      </w:r>
      <w:r>
        <w:rPr>
          <w:rFonts w:eastAsia="Times New Roman"/>
          <w:color w:val="000000"/>
        </w:rPr>
        <w:t>ивают.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Заявка на реализацию государственного объекта недвижимости: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негосударственного юридического лица должна быть подписана руководителем или уполномоченным им на то лицом и заверена печатью заявителя по форме согласно </w:t>
      </w:r>
      <w:hyperlink r:id="rId285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 физического лица должна быть подписана им или уполномоченным на то лицом по форме согласно </w:t>
      </w:r>
      <w:hyperlink r:id="rId286" w:history="1">
        <w:r>
          <w:rPr>
            <w:rFonts w:eastAsia="Times New Roman"/>
            <w:color w:val="008080"/>
          </w:rPr>
          <w:t>приложению № 3</w:t>
        </w:r>
      </w:hyperlink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заявке на реализа</w:t>
      </w:r>
      <w:r>
        <w:rPr>
          <w:rFonts w:eastAsia="Times New Roman"/>
          <w:color w:val="000000"/>
        </w:rPr>
        <w:t>цию должна быть приложена копия документа об уплате во внебюджетный фонд Госкомконкуренции сбора в размере трех минимальных заработных плат. Сумма сбора независимо от результатов рассмотрения заявки заявителю не возвращается.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Госкомконкуренции или терри</w:t>
      </w:r>
      <w:r>
        <w:rPr>
          <w:rFonts w:eastAsia="Times New Roman"/>
          <w:color w:val="000000"/>
        </w:rPr>
        <w:t xml:space="preserve">ториальный орган, в случае отсутствия установленных законодательством ограничений на приватизацию государственного объекта недвижимости, в течение пяти рабочих дней после получения заявки направляет балансодержателю государственного объекта недвижимости и </w:t>
      </w:r>
      <w:r>
        <w:rPr>
          <w:rFonts w:eastAsia="Times New Roman"/>
          <w:color w:val="000000"/>
        </w:rPr>
        <w:t>в соответствующий орган государственной власти на местах запрос о представлении заключения о целесообразности его реализации, которое должно быть подписано первым руководителем балансодержателем и органа государственной власти на местах и заверенного печат</w:t>
      </w:r>
      <w:r>
        <w:rPr>
          <w:rFonts w:eastAsia="Times New Roman"/>
          <w:color w:val="000000"/>
        </w:rPr>
        <w:t>ью.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представляется в Госкомконкуренции или территориальный орган в течение пяти рабочих дней со дня поступления запроса.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или территориальный орган принимает решение об отказе в реализации государственного объекта недвижимости в</w:t>
      </w:r>
      <w:r>
        <w:rPr>
          <w:rFonts w:eastAsia="Times New Roman"/>
          <w:color w:val="000000"/>
        </w:rPr>
        <w:t xml:space="preserve"> случае,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объект недвижимости входит в перечень объектов, не подлежащих приватизации;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имеется потребность в использовании данного государственного объекта недвижимости в целях удовлетворения общественных и социальных нужд населения.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</w:t>
      </w:r>
      <w:r>
        <w:rPr>
          <w:rFonts w:eastAsia="Times New Roman"/>
          <w:color w:val="000000"/>
        </w:rPr>
        <w:t>формация о принятом решении об отказе в реализации государственного объекта недвижимости с указанием причин доводится до заявителя Госкомконкуренции или территориальным органом в течение десяти рабочих дней с момента поступления заявки (предложения) на реа</w:t>
      </w:r>
      <w:r>
        <w:rPr>
          <w:rFonts w:eastAsia="Times New Roman"/>
          <w:color w:val="000000"/>
        </w:rPr>
        <w:t>лизацию государственного объекта недвижимости.</w:t>
      </w:r>
    </w:p>
    <w:p w:rsidR="00000000" w:rsidRDefault="00C449B8">
      <w:pPr>
        <w:shd w:val="clear" w:color="auto" w:fill="FFFFFF"/>
        <w:ind w:firstLine="851"/>
        <w:jc w:val="both"/>
        <w:divId w:val="151475628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7" w:anchor="343600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В случае поступления заявки (предложения) на реализацию государственного объекта недвижимости территориальный орган, при отсутствии причин для отказа в приватизации, территориальный орган в течение пятнадцати рабочих дней с момента поступления заявки (п</w:t>
      </w:r>
      <w:r>
        <w:rPr>
          <w:rFonts w:eastAsia="Times New Roman"/>
          <w:color w:val="000000"/>
        </w:rPr>
        <w:t>редложения) направляет в территориальную конкурсную комиссию информацию с приложением следующих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(абзац первый пункта 9 в редакции </w:t>
      </w:r>
      <w:hyperlink r:id="rId288" w:anchor="33874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постановления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поступившей заявки (предложения) на реализации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акта осмотра государственного объекта недви</w:t>
      </w:r>
      <w:r>
        <w:rPr>
          <w:rFonts w:eastAsia="Times New Roman"/>
          <w:color w:val="000000"/>
        </w:rPr>
        <w:t xml:space="preserve">жимости по установленной Госкомконкуренции форме с приложением не менее четырех фотографий объекта;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основных сведений о государственном объекте недвижимости по установленной Госкомконкуренции форме;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кадастровой документации, в том числе кадастровой</w:t>
      </w:r>
      <w:r>
        <w:rPr>
          <w:rFonts w:eastAsia="Times New Roman"/>
          <w:color w:val="000000"/>
        </w:rPr>
        <w:t xml:space="preserve"> карты (плана);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заключений балансодержателя и органа государственной власти на местах о целесообразности реализации государственного объекта недвижимости;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о возможности реализации.</w:t>
      </w:r>
    </w:p>
    <w:p w:rsidR="00000000" w:rsidRDefault="00C449B8">
      <w:pPr>
        <w:shd w:val="clear" w:color="auto" w:fill="FFFFFF"/>
        <w:ind w:firstLine="851"/>
        <w:jc w:val="both"/>
        <w:divId w:val="65079676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89" w:anchor="34361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рассматривает заявку (предложение) на реализацию государственного объекта недвижимости на соответствие их утвержденным критериям для принятия решения о приватизации Председателем Совета Министров Республики Каракалпакста</w:t>
      </w:r>
      <w:r>
        <w:rPr>
          <w:rFonts w:eastAsia="Times New Roman"/>
          <w:color w:val="000000"/>
        </w:rPr>
        <w:t xml:space="preserve">н и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принятия решения Президентом Республики Узбекистан или Кабинетом Министров Республики Узбекистан, территориальный орган на основании решения территориальной конкурсной комиссии направляет соответ</w:t>
      </w:r>
      <w:r>
        <w:rPr>
          <w:rFonts w:eastAsia="Times New Roman"/>
          <w:color w:val="000000"/>
        </w:rPr>
        <w:t>ствующую информацию по заявке (предложению) с приложением документов в Госкомконкуренции.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 дополнен абзацами восьмым и девятым </w:t>
      </w:r>
      <w:hyperlink r:id="rId290" w:anchor="338742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при необходимости может запросить у территориального органа дополнительные сведения и документы о государственном объекте н</w:t>
      </w:r>
      <w:r>
        <w:rPr>
          <w:rFonts w:eastAsia="Times New Roman"/>
          <w:color w:val="000000"/>
        </w:rPr>
        <w:t>едвижимости с указанием срока их предоставления.</w:t>
      </w:r>
    </w:p>
    <w:p w:rsidR="00000000" w:rsidRDefault="00C449B8">
      <w:pPr>
        <w:shd w:val="clear" w:color="auto" w:fill="FFFFFF"/>
        <w:ind w:firstLine="851"/>
        <w:jc w:val="both"/>
        <w:divId w:val="118240297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1" w:anchor="24773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В случае поступления заявки (предложения) на реализацию государственного объекта недвижимости в Госкомконку</w:t>
      </w:r>
      <w:r>
        <w:rPr>
          <w:rFonts w:eastAsia="Times New Roman"/>
          <w:color w:val="000000"/>
        </w:rPr>
        <w:t>ренции, при отсутствии причин для отказа в приватизации, заявка (предложение) направляется в территориальный орган для формирования документов, указанных в пункте 9 настоящего Положения, формируются и представляются территориальным органом в течение пятнад</w:t>
      </w:r>
      <w:r>
        <w:rPr>
          <w:rFonts w:eastAsia="Times New Roman"/>
          <w:color w:val="000000"/>
        </w:rPr>
        <w:t>цати рабочих дней в территориальную конкурсную комиссию.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10 в редакции </w:t>
      </w:r>
      <w:hyperlink r:id="rId292" w:anchor="338756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В случае отсутствия кадастровой документации на государственный объект недвижимости, решения органа государственной власти на местах о предоставлении соответствующего земельного участка указанные</w:t>
      </w:r>
      <w:r>
        <w:rPr>
          <w:rFonts w:eastAsia="Times New Roman"/>
          <w:color w:val="000000"/>
        </w:rPr>
        <w:t xml:space="preserve"> документы подготавливаются в рамках предпродажной подготовки.</w:t>
      </w:r>
    </w:p>
    <w:p w:rsidR="00000000" w:rsidRDefault="00C449B8">
      <w:pPr>
        <w:shd w:val="clear" w:color="auto" w:fill="FFFFFF"/>
        <w:ind w:firstLine="851"/>
        <w:jc w:val="both"/>
        <w:divId w:val="26846547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3" w:anchor="34361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На основании поступивших заявок (предложений) на реализацию государственного объекта недвижим</w:t>
      </w:r>
      <w:r>
        <w:rPr>
          <w:rFonts w:eastAsia="Times New Roman"/>
          <w:color w:val="000000"/>
        </w:rPr>
        <w:t>ости Госкомконкуренции и территориальная конкурсная комиссия по мере поступления заявок, но не реже одного раза в год вносит в Кабинет Министров Республики Узбекистан предложения по утверждению программ приватизации, по государственным объектам недвижимост</w:t>
      </w:r>
      <w:r>
        <w:rPr>
          <w:rFonts w:eastAsia="Times New Roman"/>
          <w:color w:val="000000"/>
        </w:rPr>
        <w:t>и, которые подлежат реализации по решению Президента Республики Узбекистан или Кабинета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(абзац первый пункта 12 в редакции </w:t>
      </w:r>
      <w:hyperlink r:id="rId294" w:anchor="338743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79941976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5" w:anchor="343617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по реализации</w:t>
      </w:r>
      <w:r>
        <w:rPr>
          <w:rFonts w:eastAsia="Times New Roman"/>
          <w:color w:val="000000"/>
        </w:rPr>
        <w:t xml:space="preserve"> государственных объектов недвижимости, которые подлежат приватизации по решению Совета Министров Республики Каракалпакстан, хокимиятов областей и г. Ташкента, подготавливаются территориальной конкурсной комиссией и вносятся соответственно на утверждение в</w:t>
      </w:r>
      <w:r>
        <w:rPr>
          <w:rFonts w:eastAsia="Times New Roman"/>
          <w:color w:val="000000"/>
        </w:rPr>
        <w:t xml:space="preserve"> Совет Министров Республики Каракалпакстан, хокимияты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Программы приватизации также могут формироваться из перечня неиспользуемых объектов государственной собственности, выявленных по результатам инвентаризации государственных объек</w:t>
      </w:r>
      <w:r>
        <w:rPr>
          <w:rFonts w:eastAsia="Times New Roman"/>
          <w:color w:val="000000"/>
        </w:rPr>
        <w:t>тов недвижимости, проводимой Госкомконкуренции или территориальным органом и территориальными конкурсными комиссиями совместно с Госкомземгеодезкадастром Республики Узбекистан, Советом Министров Республики Каракалпакстан, хокимиятами областей.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12 до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полнен абзацами вторым и третьим </w:t>
      </w:r>
      <w:hyperlink r:id="rId296" w:anchor="338756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государственных объектов недвижимости, предлагаемых к реализации, включенный в программу приватизации, может формироваться в разрезе территорий или отраслей.</w:t>
      </w:r>
    </w:p>
    <w:p w:rsidR="00000000" w:rsidRDefault="00C449B8">
      <w:pPr>
        <w:shd w:val="clear" w:color="auto" w:fill="FFFFFF"/>
        <w:ind w:firstLine="851"/>
        <w:jc w:val="both"/>
        <w:divId w:val="172956799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297" w:anchor="24773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Программа приватизации утверждается Председателем Совета Министров Республики Каракалпакстан, хокимами областей и г. Ташкента или Кабинетом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12 в редакции </w:t>
      </w:r>
      <w:hyperlink r:id="rId298" w:anchor="338757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объекты недвижимости, которые по</w:t>
      </w:r>
      <w:r>
        <w:rPr>
          <w:rFonts w:eastAsia="Times New Roman"/>
          <w:color w:val="000000"/>
        </w:rPr>
        <w:t>длежат приватизации по решению Президента Республики Узбекистан, включаются в программы приватизации, утверждаемые Президентом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13. Если по результатам рассмотрения заявки (предложения) на реализацию государственного объекта недвижимо</w:t>
      </w:r>
      <w:r>
        <w:rPr>
          <w:rFonts w:eastAsia="Times New Roman"/>
          <w:color w:val="000000"/>
        </w:rPr>
        <w:t>сти она включается в проект программы приватизации, Госкомконкуренции или территориальный орган в письменной форме доводит соответствующую информацию об этом до заявителя в месячный срок с момента поступления заявки (предложения).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С момента принятия ре</w:t>
      </w:r>
      <w:r>
        <w:rPr>
          <w:rFonts w:eastAsia="Times New Roman"/>
          <w:color w:val="000000"/>
        </w:rPr>
        <w:t>шения о приватизации государственного объекта недвижимости до его передачи новому собственнику запрещается осуществлять его отчуждение любым способом, за исключением случаев, установленных законодательством.</w:t>
      </w:r>
    </w:p>
    <w:p w:rsidR="00000000" w:rsidRDefault="00C449B8">
      <w:pPr>
        <w:shd w:val="clear" w:color="auto" w:fill="FFFFFF"/>
        <w:jc w:val="center"/>
        <w:divId w:val="190652556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Подготовка к реализации государственного об</w:t>
      </w:r>
      <w:r>
        <w:rPr>
          <w:rFonts w:eastAsia="Times New Roman"/>
          <w:b/>
          <w:bCs/>
          <w:color w:val="000080"/>
        </w:rPr>
        <w:t>ъекта недвижимости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15. В соответствии с утвержденной программой приватизации Госкомконкуренции или территориальный орган создает Комиссию по приватизации (далее — Комиссия).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состав Комиссии наряду с представителями Госкомконкуренции или территориального</w:t>
      </w:r>
      <w:r>
        <w:rPr>
          <w:rFonts w:eastAsia="Times New Roman"/>
          <w:color w:val="000000"/>
        </w:rPr>
        <w:t xml:space="preserve"> органа включаются уполномоченные представители: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балансодержателя;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финансового органа;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органа государственной налоговой службы;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обслуживающего банка;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органов государственной власти на местах;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Госкомземгеодезкадастра;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другие специалисты (при необходимости).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16. Для формирования Комиссии Госкомконкуренции или территориальный орган направляет запрос соответствующим государственным органам и иным организациям о предоставлении кандидатур для включения в состав Комиссии.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7. Руководители соответствующих государственных органов и иных организаций, указанных в </w:t>
      </w:r>
      <w:hyperlink r:id="rId299" w:history="1">
        <w:r>
          <w:rPr>
            <w:rFonts w:eastAsia="Times New Roman"/>
            <w:color w:val="008080"/>
          </w:rPr>
          <w:t xml:space="preserve">пункте 15 </w:t>
        </w:r>
      </w:hyperlink>
      <w:r>
        <w:rPr>
          <w:rFonts w:eastAsia="Times New Roman"/>
          <w:color w:val="000000"/>
        </w:rPr>
        <w:t>настоящего Положения, в трехдневный срок после поступления запроса в Госкомконкуренции или территориальный орга</w:t>
      </w:r>
      <w:r>
        <w:rPr>
          <w:rFonts w:eastAsia="Times New Roman"/>
          <w:color w:val="000000"/>
        </w:rPr>
        <w:t>н направляют в письменной форме сведения о кандидатуре для включения в состав Комиссии и в дальнейшем обеспечивают необходимые условия для его участия в работе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время работы в Комиссии за членом Комиссии сохраняются заработная плата и другие до</w:t>
      </w:r>
      <w:r>
        <w:rPr>
          <w:rFonts w:eastAsia="Times New Roman"/>
          <w:color w:val="000000"/>
        </w:rPr>
        <w:t>полнительные выплаты по месту основной работы.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Комиссия осуществляет свою деятельность непосредственно на реализуемом государственном объекте недвижимости. Комиссия самостоятельно утверждает регламент своей работы. Члены Комиссии несут ответственность за п</w:t>
      </w:r>
      <w:r>
        <w:rPr>
          <w:rFonts w:eastAsia="Times New Roman"/>
          <w:color w:val="000000"/>
        </w:rPr>
        <w:t xml:space="preserve">ринимаемые решения согласно законодательству.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Руководство деятельностью Комиссии и организацию ее работы осуществляет председатель Комиссии, назначаемый Госкомконкуренции или территориальным органом из числа своих работников.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Комиссии в п</w:t>
      </w:r>
      <w:r>
        <w:rPr>
          <w:rFonts w:eastAsia="Times New Roman"/>
          <w:color w:val="000000"/>
        </w:rPr>
        <w:t>ределах своей компетенции имеет право: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давать поручения членам Комиссии по вопросам деятельности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вносить на рассмотрение Госкомконкуренции или территориального органа вопросы об исключении из состава Комиссии отдельных членов, систематически нару</w:t>
      </w:r>
      <w:r>
        <w:rPr>
          <w:rFonts w:eastAsia="Times New Roman"/>
          <w:color w:val="000000"/>
        </w:rPr>
        <w:t>шающих регламент работы Комиссии, с соответствующей их заменой.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Заседание Комиссии считается правомочным, если в нем принимают участие не менее двух третей ее членов, включая председателя Комиссии. Решения Комиссии принимаются простым большинством голо</w:t>
      </w:r>
      <w:r>
        <w:rPr>
          <w:rFonts w:eastAsia="Times New Roman"/>
          <w:color w:val="000000"/>
        </w:rPr>
        <w:t xml:space="preserve">сов ее членов и оформляются протоколами. Голосование проводится открытым способом. Каждый член Комиссии имеет один голос. При равенстве голосов голос председателя Комиссии является решающим.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Член Комиссии, не согласный с принятым ею решением, имеет право </w:t>
      </w:r>
      <w:r>
        <w:rPr>
          <w:rFonts w:eastAsia="Times New Roman"/>
          <w:color w:val="000000"/>
        </w:rPr>
        <w:t>письменно изложить свою позицию и направить ее в адрес Госкомконкуренции или территориального органа.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Перечень работ по подготовке государственного объекта недвижимости к реализации, осуществляемых Комиссией, включает в себя: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проведение инвентаризации </w:t>
      </w:r>
      <w:r>
        <w:rPr>
          <w:rFonts w:eastAsia="Times New Roman"/>
          <w:color w:val="000000"/>
        </w:rPr>
        <w:t>состояния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сверки размеров площадей зданий и земельного участка с кадастровой документацией;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выявление и подготовку информации о существующих обременениях реализуемого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определени</w:t>
      </w:r>
      <w:r>
        <w:rPr>
          <w:rFonts w:eastAsia="Times New Roman"/>
          <w:color w:val="000000"/>
        </w:rPr>
        <w:t>е мер по обеспечению сохранности реализуемого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подготовку предложений по способам и видам организуемых торгов по реализации государственного объекта недвижимости, а также о возможной реализации его по частям, с передач</w:t>
      </w:r>
      <w:r>
        <w:rPr>
          <w:rFonts w:eastAsia="Times New Roman"/>
          <w:color w:val="000000"/>
        </w:rPr>
        <w:t xml:space="preserve">ей излишних земельных участков органам государственной власти на местах;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 других вопросов.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Организация и проведение инвентаризации реализуемого государственного объекта недвижимости осуществляется в соответствии с Национальными стандартами бухг</w:t>
      </w:r>
      <w:r>
        <w:rPr>
          <w:rFonts w:eastAsia="Times New Roman"/>
          <w:color w:val="000000"/>
        </w:rPr>
        <w:t>алтерского учета.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 итогам проведенной инвентаризации составляются соответствующие акты инвентаризации по формам согласно </w:t>
      </w:r>
      <w:hyperlink r:id="rId300" w:history="1">
        <w:r>
          <w:rPr>
            <w:rFonts w:eastAsia="Times New Roman"/>
            <w:color w:val="008080"/>
          </w:rPr>
          <w:t>приложениям №№ 4 — 9</w:t>
        </w:r>
      </w:hyperlink>
      <w:r>
        <w:rPr>
          <w:rFonts w:eastAsia="Times New Roman"/>
          <w:color w:val="000000"/>
        </w:rPr>
        <w:t xml:space="preserve"> к настоящему Положению и подписываются председателем и членами Ко</w:t>
      </w:r>
      <w:r>
        <w:rPr>
          <w:rFonts w:eastAsia="Times New Roman"/>
          <w:color w:val="000000"/>
        </w:rPr>
        <w:t>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По итогам работы Комиссией в Госкомконкуренции или территориальный орган представляются: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приказа о создании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протоколы заседаний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акты инвентаризации, подписанные членами и руководителем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кадастровой документации государственного объекта недвижимости, в том числе кадастровой карты (плана), и иных правоустанавливающих документов (при наличии);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право на земельный участок, недра и другие природные ресурсы;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</w:t>
      </w:r>
      <w:r>
        <w:rPr>
          <w:rFonts w:eastAsia="Times New Roman"/>
          <w:color w:val="000000"/>
        </w:rPr>
        <w:t xml:space="preserve">мация об имеющихся обременениях или ограничениях, влияющих на право распоряжения реализуемым государственным объектом недвижимости;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основные сведения о государственном объекте недвижимости по установленной Госкомконкуренции форме;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заключение органа по охр</w:t>
      </w:r>
      <w:r>
        <w:rPr>
          <w:rFonts w:eastAsia="Times New Roman"/>
          <w:color w:val="000000"/>
        </w:rPr>
        <w:t>ане и использованию объектов культурного наследия (при необходимости).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В случае реализации государственного объекта недвижимости, в котором имеются объекты и имущество гражданской защиты и мобилизационного назначения, архивные документы, объекты матери</w:t>
      </w:r>
      <w:r>
        <w:rPr>
          <w:rFonts w:eastAsia="Times New Roman"/>
          <w:color w:val="000000"/>
        </w:rPr>
        <w:t xml:space="preserve">ального культурного наследия и объекты интеллектуальной собственности, документы, относящиеся в соответствии с законодательством к государственным секретам, Комиссией представляется дополнительно к документам, указанным в </w:t>
      </w:r>
      <w:hyperlink r:id="rId301" w:history="1">
        <w:r>
          <w:rPr>
            <w:rFonts w:eastAsia="Times New Roman"/>
            <w:color w:val="008080"/>
          </w:rPr>
          <w:t>пункте 22</w:t>
        </w:r>
      </w:hyperlink>
      <w:r>
        <w:rPr>
          <w:rFonts w:eastAsia="Times New Roman"/>
          <w:color w:val="000000"/>
        </w:rPr>
        <w:t xml:space="preserve"> настоящего Положения, соответствующая информация о таких объектах и имуществе и предложение об их дальнейшем использовании, а также о состоянии выполнения мобилизационных заданий.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В срок не менее семи рабочих дней после рассмотре</w:t>
      </w:r>
      <w:r>
        <w:rPr>
          <w:rFonts w:eastAsia="Times New Roman"/>
          <w:color w:val="000000"/>
        </w:rPr>
        <w:t>ния представленных Комиссией документов Госкомконкуренции или территориальный орган: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наличии существенных недостатков в подготовленных документах возвращает их Комиссии на доработку с указанием причин возврата и установлением срока для их повторного пр</w:t>
      </w:r>
      <w:r>
        <w:rPr>
          <w:rFonts w:eastAsia="Times New Roman"/>
          <w:color w:val="000000"/>
        </w:rPr>
        <w:t>едставления, но не более десяти рабочих дней с момента их возврата. Если при повторном представлении Комиссией указанных документов отмеченные недостатки не были устранены (или устранены не полностью), Комиссия распускается и назначается новая;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соответ</w:t>
      </w:r>
      <w:r>
        <w:rPr>
          <w:rFonts w:eastAsia="Times New Roman"/>
          <w:color w:val="000000"/>
        </w:rPr>
        <w:t xml:space="preserve">ствии представленных документов требованиям </w:t>
      </w:r>
      <w:hyperlink r:id="rId302" w:history="1">
        <w:r>
          <w:rPr>
            <w:rFonts w:eastAsia="Times New Roman"/>
            <w:color w:val="008080"/>
          </w:rPr>
          <w:t>пунктов 22</w:t>
        </w:r>
      </w:hyperlink>
      <w:r>
        <w:rPr>
          <w:rFonts w:eastAsia="Times New Roman"/>
          <w:color w:val="000000"/>
        </w:rPr>
        <w:t xml:space="preserve"> и </w:t>
      </w:r>
      <w:hyperlink r:id="rId303" w:history="1">
        <w:r>
          <w:rPr>
            <w:rFonts w:eastAsia="Times New Roman"/>
            <w:color w:val="008080"/>
          </w:rPr>
          <w:t>23</w:t>
        </w:r>
      </w:hyperlink>
      <w:r>
        <w:rPr>
          <w:rFonts w:eastAsia="Times New Roman"/>
          <w:color w:val="000000"/>
        </w:rPr>
        <w:t xml:space="preserve"> настоящего Положения заключает договор с оценочной организацией для проведения оценки государственного</w:t>
      </w:r>
      <w:r>
        <w:rPr>
          <w:rFonts w:eastAsia="Times New Roman"/>
          <w:color w:val="000000"/>
        </w:rPr>
        <w:t xml:space="preserve"> объекта недвижимости в установленном законодательством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Общий срок работы Комиссии не должен превышать двух месяцев с момента ее образования. Решением Госкомконкуренции или территориального органа срок работы Комиссии может быть продлен, но н</w:t>
      </w:r>
      <w:r>
        <w:rPr>
          <w:rFonts w:eastAsia="Times New Roman"/>
          <w:color w:val="000000"/>
        </w:rPr>
        <w:t>е более чем на один месяц.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Начальная цена государственного объекта недвижимости при выставлении на торги определяется продавцом в размере, определенном в отчете оценочной организации об оценке стоимости государственного объекта недвижимости и экспертно</w:t>
      </w:r>
      <w:r>
        <w:rPr>
          <w:rFonts w:eastAsia="Times New Roman"/>
          <w:color w:val="000000"/>
        </w:rPr>
        <w:t>м заключении о результатах проведения экспертизы достоверности отчета об оценке.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принятия приказа и публикации объявления в средствах массовой информации о выставлении государственного объекта недвижимости на торги данный объект переоценке не подлежи</w:t>
      </w:r>
      <w:r>
        <w:rPr>
          <w:rFonts w:eastAsia="Times New Roman"/>
          <w:color w:val="000000"/>
        </w:rPr>
        <w:t xml:space="preserve">т.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Выставление государственного объекта недвижимости на торги осуществляется на основании приказа Госкомконкуренции или территориального органа.</w:t>
      </w:r>
    </w:p>
    <w:p w:rsidR="00000000" w:rsidRDefault="00C449B8">
      <w:pPr>
        <w:shd w:val="clear" w:color="auto" w:fill="FFFFFF"/>
        <w:ind w:firstLine="851"/>
        <w:jc w:val="both"/>
        <w:divId w:val="212245126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04" w:anchor="24774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Способ</w:t>
      </w:r>
      <w:r>
        <w:rPr>
          <w:rFonts w:eastAsia="Times New Roman"/>
          <w:color w:val="000000"/>
        </w:rPr>
        <w:t xml:space="preserve">, сроки и условия реализации государственного объекта недвижимости устанавливаются продавцом, если иное не определено в решении Президента Республики Узбекистан, Кабинета Министров Республики Узбекистан Государственной тендерной комиссии либо Председателя </w:t>
      </w:r>
      <w:r>
        <w:rPr>
          <w:rFonts w:eastAsia="Times New Roman"/>
          <w:color w:val="000000"/>
        </w:rPr>
        <w:t>Совета Министров Республики Каракалпакстан, хокимов областей и г. Ташкента, принятом в пределах своей компетенции.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(пункт 28 в редакции </w:t>
      </w:r>
      <w:hyperlink r:id="rId305" w:anchor="338757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Организация и проведение торгов осуществляются риэлторской организацией за счет ее средств на основании договора, заключаемого между прод</w:t>
      </w:r>
      <w:r>
        <w:rPr>
          <w:rFonts w:eastAsia="Times New Roman"/>
          <w:color w:val="000000"/>
        </w:rPr>
        <w:t>авцом и риэлторской организацией.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Организатором торгов может выступать также продавец. </w:t>
      </w:r>
    </w:p>
    <w:p w:rsidR="00000000" w:rsidRDefault="00C449B8">
      <w:pPr>
        <w:shd w:val="clear" w:color="auto" w:fill="FFFFFF"/>
        <w:ind w:firstLine="851"/>
        <w:jc w:val="both"/>
        <w:divId w:val="52621870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06" w:anchor="34362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jc w:val="center"/>
        <w:divId w:val="104359569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</w:t>
      </w:r>
      <w:r>
        <w:rPr>
          <w:rFonts w:eastAsia="Times New Roman"/>
          <w:b/>
          <w:bCs/>
          <w:color w:val="000080"/>
          <w:vertAlign w:val="superscript"/>
        </w:rPr>
        <w:t>1</w:t>
      </w:r>
      <w:r>
        <w:rPr>
          <w:rFonts w:eastAsia="Times New Roman"/>
          <w:b/>
          <w:bCs/>
          <w:color w:val="000080"/>
        </w:rPr>
        <w:t>. Выкуп государственного объекта недвижимости арендатором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После определения начальной цены государственного объекта недвижимости, продавец письменно извещает (под расписку либо путем отправления по почте заказного письма с уведомлением о вручении) арендатора, арендующего реализуемый государственный объект недви</w:t>
      </w:r>
      <w:r>
        <w:rPr>
          <w:rFonts w:eastAsia="Times New Roman"/>
          <w:color w:val="000000"/>
        </w:rPr>
        <w:t xml:space="preserve">жимости не менее одного года, до принятия решения о приватизации.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получения согласия арендатора реализуемого государственного объекта недвижимости и предоставления им результатов экспертизы соответствующих служб Государственного комитета Республи</w:t>
      </w:r>
      <w:r>
        <w:rPr>
          <w:rFonts w:eastAsia="Times New Roman"/>
          <w:color w:val="000000"/>
        </w:rPr>
        <w:t>ки Узбекистан по архитектуре и строительству об осуществлении модернизации и капитального ремонта основных фондов, справки органа по труду о созданных новых рабочих местах в период аренды реализуемого государственного объекта недвижимости, реализация госуд</w:t>
      </w:r>
      <w:r>
        <w:rPr>
          <w:rFonts w:eastAsia="Times New Roman"/>
          <w:color w:val="000000"/>
        </w:rPr>
        <w:t xml:space="preserve">арственного объекта недвижимости осуществляется по цене, определенной продавцом в соответствии с </w:t>
      </w:r>
      <w:hyperlink r:id="rId307" w:history="1">
        <w:r>
          <w:rPr>
            <w:rFonts w:eastAsia="Times New Roman"/>
            <w:color w:val="008080"/>
          </w:rPr>
          <w:t xml:space="preserve">пунктом 26 </w:t>
        </w:r>
      </w:hyperlink>
      <w:r>
        <w:rPr>
          <w:rFonts w:eastAsia="Times New Roman"/>
          <w:color w:val="000000"/>
        </w:rPr>
        <w:t xml:space="preserve">настоящего Положения, путем заключения прямого договора купли-продажи с арендатором.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заинте</w:t>
      </w:r>
      <w:r>
        <w:rPr>
          <w:rFonts w:eastAsia="Times New Roman"/>
          <w:color w:val="000000"/>
        </w:rPr>
        <w:t>ресованности нескольких арендаторов в выкупе арендуемого ими реализуемого государственного объекта недвижимости Госкомконкуренции или территориальный орган реализует государственный объект недвижимости путем проведения между ними закрытого аукциона или кон</w:t>
      </w:r>
      <w:r>
        <w:rPr>
          <w:rFonts w:eastAsia="Times New Roman"/>
          <w:color w:val="000000"/>
        </w:rPr>
        <w:t xml:space="preserve">курса, в порядке установленном </w:t>
      </w:r>
      <w:hyperlink r:id="rId308" w:anchor="2477412" w:history="1">
        <w:r>
          <w:rPr>
            <w:rFonts w:eastAsia="Times New Roman"/>
            <w:color w:val="008080"/>
          </w:rPr>
          <w:t xml:space="preserve">разделами IV </w:t>
        </w:r>
      </w:hyperlink>
      <w:r>
        <w:rPr>
          <w:rFonts w:eastAsia="Times New Roman"/>
          <w:color w:val="000000"/>
        </w:rPr>
        <w:t xml:space="preserve">и </w:t>
      </w:r>
      <w:hyperlink r:id="rId309" w:history="1">
        <w:r>
          <w:rPr>
            <w:rFonts w:eastAsia="Times New Roman"/>
            <w:color w:val="008080"/>
          </w:rPr>
          <w:t>V</w:t>
        </w:r>
      </w:hyperlink>
      <w:r>
        <w:rPr>
          <w:rFonts w:eastAsia="Times New Roman"/>
          <w:color w:val="000000"/>
        </w:rPr>
        <w:t xml:space="preserve"> настоящего Положения.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eastAsia="Times New Roman"/>
          <w:color w:val="000000"/>
        </w:rPr>
        <w:t xml:space="preserve">. В случае отказа арендатора от выкупа государственного объекта </w:t>
      </w:r>
      <w:r>
        <w:rPr>
          <w:rFonts w:eastAsia="Times New Roman"/>
          <w:color w:val="000000"/>
        </w:rPr>
        <w:t>недвижимости либо отсутствия ответа на письмо Госкомконкуренции или территориального органа в течение десяти дней со дня извещения арендатора, государственный объект недвижимости может быть реализован на торгах в порядке, определенном настоящим Положением.</w:t>
      </w:r>
      <w:r>
        <w:rPr>
          <w:rFonts w:eastAsia="Times New Roman"/>
          <w:color w:val="000000"/>
        </w:rPr>
        <w:t xml:space="preserve"> Госкомконкуренции или территориальный орган издает приказ о выставлении государственного объекта недвижимости на торги, в котором утверждает начальную цену государственного объекта недвижимости, условия реализации и вид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(раздел III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 xml:space="preserve">1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введен </w:t>
      </w:r>
      <w:hyperlink r:id="rId310" w:anchor="33875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постановлением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546880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Реализация госуд</w:t>
      </w:r>
      <w:r>
        <w:rPr>
          <w:rFonts w:eastAsia="Times New Roman"/>
          <w:b/>
          <w:bCs/>
          <w:color w:val="000080"/>
        </w:rPr>
        <w:t>арственных объектов недвижимости на аукционе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Для проведения аукциона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заключает договор с риэлторской организацией на оказание услуг по организации аукциона по реализации государственных объектов недвижимости, который должен содержать реквизит</w:t>
      </w:r>
      <w:r>
        <w:rPr>
          <w:rFonts w:eastAsia="Times New Roman"/>
          <w:color w:val="000000"/>
        </w:rPr>
        <w:t>ы сторон, предмет договора, права и обязанности риэлторской организации и продавца, в том числе по обеспечению риэлторской организации необходимыми документами и информацией о реализуемом государственном объекте недвижимости, порядок взаиморасчетов и ответ</w:t>
      </w:r>
      <w:r>
        <w:rPr>
          <w:rFonts w:eastAsia="Times New Roman"/>
          <w:color w:val="000000"/>
        </w:rPr>
        <w:t>ственность сторон, иные условия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 дату и вид аукциона (открытый или закрытый);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публикует извещение о проведении открытого аукциона (далее — извещение об аукционе) на своем официальном веб-сайте, за исключением с</w:t>
      </w:r>
      <w:r>
        <w:rPr>
          <w:rFonts w:eastAsia="Times New Roman"/>
          <w:color w:val="000000"/>
        </w:rPr>
        <w:t>лучаев проведения закрытых аукционов;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постоянную или временную аукционную комиссию в составе не менее пяти человек из числа представителей продавца, риэлторской организации, балансодержателя и, при необходимости, независимых экспертов и консульта</w:t>
      </w:r>
      <w:r>
        <w:rPr>
          <w:rFonts w:eastAsia="Times New Roman"/>
          <w:color w:val="000000"/>
        </w:rPr>
        <w:t>нтов, привлекаемых в том числе и на договорной основе. Возглавляет аукционную комиссию представитель продавца.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Аукционная комиссия самостоятельно утверждает регламент своей работы. Решение принимается простым большинством голосов от общего числа членов ком</w:t>
      </w:r>
      <w:r>
        <w:rPr>
          <w:rFonts w:eastAsia="Times New Roman"/>
          <w:color w:val="000000"/>
        </w:rPr>
        <w:t>иссии. В случае равенства голосов председатель аукционной комиссии имеет право решающего голоса.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аукционной комиссии считаются правомочными, если в ее заседании приняли участие не менее двух третей ее членов.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Аукционная комиссия обеспечивает единст</w:t>
      </w:r>
      <w:r>
        <w:rPr>
          <w:rFonts w:eastAsia="Times New Roman"/>
          <w:color w:val="000000"/>
        </w:rPr>
        <w:t>во требований и объективность принятия решений по результатам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Риэлторская организация в соответствии с договором, заключенным с продавцом, и распорядительными документами продавца: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устанавливает срок подачи заявок на участие в аукционе;</w:t>
      </w:r>
    </w:p>
    <w:p w:rsidR="00000000" w:rsidRDefault="00C449B8">
      <w:pPr>
        <w:shd w:val="clear" w:color="auto" w:fill="FFFFFF"/>
        <w:ind w:firstLine="851"/>
        <w:jc w:val="both"/>
        <w:divId w:val="9971463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11" w:anchor="24774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позже, чем за тридцать дней до проведения открытого аукциона в газете «Биржа» и периодических печатных изданиях Совета Минист</w:t>
      </w:r>
      <w:r>
        <w:rPr>
          <w:rFonts w:eastAsia="Times New Roman"/>
          <w:color w:val="000000"/>
        </w:rPr>
        <w:t>ров Республики Каракалпакстан, хокимиятов областей и г. Ташкента, а также на своем веб-сайте публикует извещение об открытом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31 в редакции </w:t>
      </w:r>
      <w:hyperlink r:id="rId312" w:anchor="33875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раскрытие информации о реализуемых государственных объектах недвижимости в порядке, установлен</w:t>
      </w:r>
      <w:r>
        <w:rPr>
          <w:rFonts w:eastAsia="Times New Roman"/>
          <w:color w:val="000000"/>
        </w:rPr>
        <w:t>ном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регистрирует заявки претендентов на участие в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рассылает извещения о проведении закрытого аукциона (далее — извещение о закрытом аукционе) и получает заявки от негосударственных юридических и физических лиц, указанных в данн</w:t>
      </w:r>
      <w:r>
        <w:rPr>
          <w:rFonts w:eastAsia="Times New Roman"/>
          <w:color w:val="000000"/>
        </w:rPr>
        <w:t>ом извещении;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претендентов образцами представляемых документов и оказывает содействие по их оформлению;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перечень участников аукциона из числа претендентов в соответствии с настоящим Положением;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 момента опубликования извещения об от</w:t>
      </w:r>
      <w:r>
        <w:rPr>
          <w:rFonts w:eastAsia="Times New Roman"/>
          <w:color w:val="000000"/>
        </w:rPr>
        <w:t>крытом аукционе предоставляет негосударственным юридическим и физическим лицам по их запросам дополнительную информацию о реализуемом государственном объекте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публикацию информации об итогах открытого аукциона, которая публикуется</w:t>
      </w:r>
      <w:r>
        <w:rPr>
          <w:rFonts w:eastAsia="Times New Roman"/>
          <w:color w:val="000000"/>
        </w:rPr>
        <w:t xml:space="preserve"> в течение тридцати дней со дня проведения аукциона в тех же средствах массовой информации, в которых ранее было опубликовано извещение об открытом аукционе;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выполняет другие функции в соответствии с заключенным договором.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Извещение об открытом аукцион</w:t>
      </w:r>
      <w:r>
        <w:rPr>
          <w:rFonts w:eastAsia="Times New Roman"/>
          <w:color w:val="000000"/>
        </w:rPr>
        <w:t>е (закрытом аукционе) должно содержать следующие сведения: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организатора торгов, его контактный телефон, телефакс,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наименование, количество, характеристику государственных объектов недвижимости, выставл</w:t>
      </w:r>
      <w:r>
        <w:rPr>
          <w:rFonts w:eastAsia="Times New Roman"/>
          <w:color w:val="000000"/>
        </w:rPr>
        <w:t>енных на аукцион и место их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начальную цену реализуемого государственного объекта недвижимости;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наименование балансодержателя, профиль его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аукциона;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конечный срок заключения договора купли-продажи;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размер, срок и порядок внесения задатка, банковские реквизиты для его внесения;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указанием дня и часа) приема заявок;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 и контактный телефон, по которому можно получить дополнительную информацию.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При проведении закрытого аукциона</w:t>
      </w:r>
      <w:r>
        <w:rPr>
          <w:rFonts w:eastAsia="Times New Roman"/>
          <w:color w:val="000000"/>
        </w:rPr>
        <w:t xml:space="preserve"> продавец заранее определяет список негосударственных юридических и физических лиц, соответствующих его требованиям, которым риэлторская организация не менее чем за тридцать дней до начала аукциона направляет извещение о закрытом аукционе. Извещение о закр</w:t>
      </w:r>
      <w:r>
        <w:rPr>
          <w:rFonts w:eastAsia="Times New Roman"/>
          <w:color w:val="000000"/>
        </w:rPr>
        <w:t>ытом аукционе в средствах массовой информации не публикуется, и аукцион проводится среди приглашенных негосударственных юридических и физических лиц.</w:t>
      </w:r>
    </w:p>
    <w:p w:rsidR="00000000" w:rsidRDefault="00C449B8">
      <w:pPr>
        <w:shd w:val="clear" w:color="auto" w:fill="FFFFFF"/>
        <w:ind w:firstLine="851"/>
        <w:jc w:val="both"/>
        <w:divId w:val="149706473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13" w:anchor="24774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Для уч</w:t>
      </w:r>
      <w:r>
        <w:rPr>
          <w:rFonts w:eastAsia="Times New Roman"/>
          <w:color w:val="000000"/>
        </w:rPr>
        <w:t>астия в аукционе претендент обязан внести в качестве гарантии обеспечения выполнения обязательств задаток в размере не менее 10 процентов от начальной цены государственного объекта недвижимости. Конкретный размер задатка определяется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(пункт 34 в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редакции </w:t>
      </w:r>
      <w:hyperlink r:id="rId314" w:anchor="338758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Прием з</w:t>
      </w:r>
      <w:r>
        <w:rPr>
          <w:rFonts w:eastAsia="Times New Roman"/>
          <w:color w:val="000000"/>
        </w:rPr>
        <w:t>аявок на участие в аукционе осуществляется в сроки, указанные в извещении об открытом аукционе (о закрытом аукционе).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Для участия в аукционе организатору торгов претендент или его полномочный представитель лично или по почте в установленные в извещении</w:t>
      </w:r>
      <w:r>
        <w:rPr>
          <w:rFonts w:eastAsia="Times New Roman"/>
          <w:color w:val="000000"/>
        </w:rPr>
        <w:t xml:space="preserve"> об открытом аукционе (о закрытом аукционе) сроки представляет заявку на участие в аукционе в двух экземплярах с приложением следующих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юридических лиц — копия свидетельства о государственной регистрации и доверенность, офо</w:t>
      </w:r>
      <w:r>
        <w:rPr>
          <w:rFonts w:eastAsia="Times New Roman"/>
          <w:color w:val="000000"/>
        </w:rPr>
        <w:t>рмленная в установленном законодательством порядке, на участие в аукционе полномочного представителя,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физических лиц — копия паспорта, при участии в аукционе полномочного представителя также </w:t>
      </w:r>
      <w:r>
        <w:rPr>
          <w:rFonts w:eastAsia="Times New Roman"/>
          <w:color w:val="000000"/>
        </w:rPr>
        <w:t>доверенность, оформленная в установленном законодательством порядке,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платежного документа, подтверждающего внесение задатка на банковский счет, указанный в извещении об открытом аукционе (о</w:t>
      </w:r>
      <w:r>
        <w:rPr>
          <w:rFonts w:eastAsia="Times New Roman"/>
          <w:color w:val="000000"/>
        </w:rPr>
        <w:t xml:space="preserve"> закрытом аукционе).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Все листы представленных документов должны быть заверены печатью и подписью претендента.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Организатор торгов на втором экземпляре заявки с описью документов делает отметку о принятии поданных документов с указанием даты и времени и</w:t>
      </w:r>
      <w:r>
        <w:rPr>
          <w:rFonts w:eastAsia="Times New Roman"/>
          <w:color w:val="000000"/>
        </w:rPr>
        <w:t>х приема, которая вручается претенденту или его представителю, либо направляется по почте. Заявки подлежат учету в порядке, устанавливаемом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Заявки, поступившие после истечения срока приема, указанного в извещении об открытом аукционе (о закр</w:t>
      </w:r>
      <w:r>
        <w:rPr>
          <w:rFonts w:eastAsia="Times New Roman"/>
          <w:color w:val="000000"/>
        </w:rPr>
        <w:t xml:space="preserve">ытом аукционе), не соответствующие требованиям, указанным в </w:t>
      </w:r>
      <w:hyperlink r:id="rId315" w:history="1">
        <w:r>
          <w:rPr>
            <w:rFonts w:eastAsia="Times New Roman"/>
            <w:color w:val="008080"/>
          </w:rPr>
          <w:t>пункте 36</w:t>
        </w:r>
      </w:hyperlink>
      <w:r>
        <w:rPr>
          <w:rFonts w:eastAsia="Times New Roman"/>
          <w:color w:val="000000"/>
        </w:rPr>
        <w:t xml:space="preserve"> настоящего Положения, организатором торгов не принимаются.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поступления документов определяется по отметке о регистрации у организатора</w:t>
      </w:r>
      <w:r>
        <w:rPr>
          <w:rFonts w:eastAsia="Times New Roman"/>
          <w:color w:val="000000"/>
        </w:rPr>
        <w:t xml:space="preserve">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аукционе по другим основаниям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39. Не принятые организатором торгов заявки в тот же день возвращаются путем вручения их претенденту или его полномочному представителю под расписку, либо путем отправления указанных </w:t>
      </w:r>
      <w:r>
        <w:rPr>
          <w:rFonts w:eastAsia="Times New Roman"/>
          <w:color w:val="000000"/>
        </w:rPr>
        <w:t xml:space="preserve">документов по почте (заказным письмом с уведомлением о </w:t>
      </w:r>
      <w:r>
        <w:rPr>
          <w:rFonts w:eastAsia="Times New Roman"/>
          <w:color w:val="000000"/>
        </w:rPr>
        <w:lastRenderedPageBreak/>
        <w:t>вручении) с указанием причин отказа в приеме. При этом сумма внесенного задатка возвращается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К участию в аукционе допускаются претенденты, заявки которых приняты орг</w:t>
      </w:r>
      <w:r>
        <w:rPr>
          <w:rFonts w:eastAsia="Times New Roman"/>
          <w:color w:val="000000"/>
        </w:rPr>
        <w:t>анизатором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Участникам аукциона в день проведения аукциона выдается билет участника аукциона, в котором указываются номер участника и наименование государственного объекта недвижимости, выставленного на аукцион. Участникам также выдаются специал</w:t>
      </w:r>
      <w:r>
        <w:rPr>
          <w:rFonts w:eastAsia="Times New Roman"/>
          <w:color w:val="000000"/>
        </w:rPr>
        <w:t>ьные номерные знаки, используемые в ходе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Участник аукциона может отозвать заявку путем письменного уведомления организатора торгов за час до проведения аукциона. В этом случае поступивший от участника задаток подлежит возврату в срок не поздн</w:t>
      </w:r>
      <w:r>
        <w:rPr>
          <w:rFonts w:eastAsia="Times New Roman"/>
          <w:color w:val="000000"/>
        </w:rPr>
        <w:t>ее пяти банковских дней со дня поступления организатору торгов уведомления об отзыве заявки.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43. Аукцион признается несостоявшимся, если на дату окончания приема заявок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организатор тор</w:t>
      </w:r>
      <w:r>
        <w:rPr>
          <w:rFonts w:eastAsia="Times New Roman"/>
          <w:color w:val="000000"/>
        </w:rPr>
        <w:t>гов уведомляет об этом аукционную комиссию, продавца и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45522329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16" w:anchor="34363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заключает договор купли-продажи с единственным участником, подавшим заявку, полностью соответствующую условиям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43 дополнен абзацем </w:t>
      </w:r>
      <w:hyperlink r:id="rId317" w:anchor="338758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Аукционы по реализации государственных объектов недвижимости проводятся в виде торгов с пошаговым повышением начально</w:t>
      </w:r>
      <w:r>
        <w:rPr>
          <w:rFonts w:eastAsia="Times New Roman"/>
          <w:color w:val="000000"/>
        </w:rPr>
        <w:t>й цены объекта.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45. Аукцион проводит аукционист, назначаемый организатором торгов. Аукцион начинается с оглашения аукционистом предмета торга, наименования, краткой характеристики и начальной цены государственного объекта недвижимости, шага ее повышения в </w:t>
      </w:r>
      <w:r>
        <w:rPr>
          <w:rFonts w:eastAsia="Times New Roman"/>
          <w:color w:val="000000"/>
        </w:rPr>
        <w:t>процессе торга (шаг аукциона).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Первоначальный шаг аукциона устанавливается аукционной комиссией в размере не ниже 1 процента от начальной цены.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47. В процессе аукциона через каждые три шага аукционист может изменять шаг аукциона в сторону повышения. Пр</w:t>
      </w:r>
      <w:r>
        <w:rPr>
          <w:rFonts w:eastAsia="Times New Roman"/>
          <w:color w:val="000000"/>
        </w:rPr>
        <w:t>и этом аукционист называет цену, а участники сигнализируют о готовности купить государственный объект недвижимости по данной цене поднятием номерного знака.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В случае проявления интереса со стороны нескольких участников аукционист объявляет следующую це</w:t>
      </w:r>
      <w:r>
        <w:rPr>
          <w:rFonts w:eastAsia="Times New Roman"/>
          <w:color w:val="000000"/>
        </w:rPr>
        <w:t>ну, увеличив ее в соответствии с шагом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Аукцион завершается, когда после троекратного объявления очередной цены ни один из участников не поднял номерной знак. Победителем аукциона становится участник, номер билета которого был назван аукционис</w:t>
      </w:r>
      <w:r>
        <w:rPr>
          <w:rFonts w:eastAsia="Times New Roman"/>
          <w:color w:val="000000"/>
        </w:rPr>
        <w:t xml:space="preserve">том последним. После этого аукционист объявляет о продаже государственного объекта недвижимости, называет цену продажи и номер билета победителя аукциона. </w:t>
      </w:r>
    </w:p>
    <w:p w:rsidR="00000000" w:rsidRDefault="00C449B8">
      <w:pPr>
        <w:shd w:val="clear" w:color="auto" w:fill="FFFFFF"/>
        <w:ind w:firstLine="851"/>
        <w:jc w:val="both"/>
        <w:divId w:val="75061436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18" w:anchor="24774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</w:t>
      </w:r>
      <w:r>
        <w:rPr>
          <w:rFonts w:eastAsia="Times New Roman"/>
          <w:color w:val="000000"/>
        </w:rPr>
        <w:t>ионы проводятся с периодичностью один раз в десять рабочих дней в течение двух месяцев с даты проведения первого аукциона.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49 в редакции </w:t>
      </w:r>
      <w:hyperlink r:id="rId319" w:anchor="338758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2969827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V. Реализация государственных объектов недвижимости на конкурсе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50. Для проведения конкурса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заключает договор с риэлторской организацией на оказание услуг по организации конкурса по реализации государственными объектами недвижимости, который должен </w:t>
      </w:r>
      <w:r>
        <w:rPr>
          <w:rFonts w:eastAsia="Times New Roman"/>
          <w:color w:val="000000"/>
        </w:rPr>
        <w:lastRenderedPageBreak/>
        <w:t>содержать реквизиты сторон, предмет договора, права и обязанности организатора торгов и продавца, в</w:t>
      </w:r>
      <w:r>
        <w:rPr>
          <w:rFonts w:eastAsia="Times New Roman"/>
          <w:color w:val="000000"/>
        </w:rPr>
        <w:t xml:space="preserve"> том числе по обеспечению организатора торгов необходимыми документами и информацией о реализуемом государственном объекте недвижимости, порядок взаиморасчетов и ответственность сторон, иные условия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 дату, усло</w:t>
      </w:r>
      <w:r>
        <w:rPr>
          <w:rFonts w:eastAsia="Times New Roman"/>
          <w:color w:val="000000"/>
        </w:rPr>
        <w:t>вия и вид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публикует извещение о проведении открытого конкурса (далее — извещение об открытом конкурсе) на своем официальном веб-сайте, за исключением случаев проведения закрытых конкурсов;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формирует постоянную или временную конкурсную комиссию в</w:t>
      </w:r>
      <w:r>
        <w:rPr>
          <w:rFonts w:eastAsia="Times New Roman"/>
          <w:color w:val="000000"/>
        </w:rPr>
        <w:t xml:space="preserve"> составе не менее пяти человек из представителей продавца, риэлторской организации, балансодержателя и, при необходимости, независимых экспертов и консультантов, привлекаемых в том числе на договорной основе. Возглавляет конкурсную комиссию представитель п</w:t>
      </w:r>
      <w:r>
        <w:rPr>
          <w:rFonts w:eastAsia="Times New Roman"/>
          <w:color w:val="000000"/>
        </w:rPr>
        <w:t>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Конкурсная комиссия самостоятельно утверждает регламент своей работы. Решение принимается простым большинством голосов от общего числа членов комиссии. В случае равенства голосов председатель конкурсной комиссии имеет право решающего голоса.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</w:rPr>
        <w:t>ешения конкурсной комиссии считаются правомочными, если в ее заседании приняли участие не менее двух третей ее членов.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Конкурсная комиссия обеспечивает единство требований и объективность принятия решений по результатам конкурса и утверждает конкурсную док</w:t>
      </w:r>
      <w:r>
        <w:rPr>
          <w:rFonts w:eastAsia="Times New Roman"/>
          <w:color w:val="000000"/>
        </w:rPr>
        <w:t>ументацию, которая должна быть составлена простым и ясным языком с использованием общепринятых обозначений и наименований, в словах и предложениях, не вызывающих двойного толкования.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Риэлторская организация в соответствии с договором, заключенным с про</w:t>
      </w:r>
      <w:r>
        <w:rPr>
          <w:rFonts w:eastAsia="Times New Roman"/>
          <w:color w:val="000000"/>
        </w:rPr>
        <w:t>давцом, и распорядительными документами продавца: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раскрытие информации о выставляемых для реализации государственных объектов недвижимости в порядке, установленном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организует поиск инвесторов, в том числе иностранных, и созд</w:t>
      </w:r>
      <w:r>
        <w:rPr>
          <w:rFonts w:eastAsia="Times New Roman"/>
          <w:color w:val="000000"/>
        </w:rPr>
        <w:t>ает условия для ознакомления претендентов с реализуемым государственным объектом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подготавливает конкурсную документацию;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устанавливает срок подачи заявок на участие в конкурсе;</w:t>
      </w:r>
    </w:p>
    <w:p w:rsidR="00000000" w:rsidRDefault="00C449B8">
      <w:pPr>
        <w:shd w:val="clear" w:color="auto" w:fill="FFFFFF"/>
        <w:ind w:firstLine="851"/>
        <w:jc w:val="both"/>
        <w:divId w:val="103180057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0" w:anchor="247749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позже, чем за тридцать дней до установленной даты вскрытия конвертов с конкурсными предложениями, в газете «Биржа» и периодических печатных изданиях Совета Минис</w:t>
      </w:r>
      <w:r>
        <w:rPr>
          <w:rFonts w:eastAsia="Times New Roman"/>
          <w:color w:val="000000"/>
        </w:rPr>
        <w:t>тров Республики Каракалпакстан, хокимиятов областей и г. Ташкента, а также на своем веб-сайте публикует извещение о проведении открытого конкурсе (далее — об открытом конкурсе);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шестой пункта 52 в редакции </w:t>
      </w:r>
      <w:hyperlink r:id="rId321" w:anchor="338758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предоставляет претендентам по их запросам конкурсную документаци</w:t>
      </w:r>
      <w:r>
        <w:rPr>
          <w:rFonts w:eastAsia="Times New Roman"/>
          <w:color w:val="000000"/>
        </w:rPr>
        <w:t>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регистрирует заявки претендентов на участие в конкурсе и обеспечивает их конфиденциальность и сохранность;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рассылает извещения о проведении закрытого конкурса (далее — извещение о закрытом конкурсе) и получает заявки от негосударственных юридических и ф</w:t>
      </w:r>
      <w:r>
        <w:rPr>
          <w:rFonts w:eastAsia="Times New Roman"/>
          <w:color w:val="000000"/>
        </w:rPr>
        <w:t>изических лиц, указанных в данном извещении;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претендентов образцами представляемых документов и оказывает содействие по их оформлению;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публикацию информации об итогах открытого конкурса в течение тридцати дней со дня проведения ко</w:t>
      </w:r>
      <w:r>
        <w:rPr>
          <w:rFonts w:eastAsia="Times New Roman"/>
          <w:color w:val="000000"/>
        </w:rPr>
        <w:t>нкурса в тех же средствах массовой информации, в которых ранее было опубликовано извещение об открытом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случае реализации государственных объектов недвижимости путём проведения закрытого конкурса информирует его участников об итогах закрытого ко</w:t>
      </w:r>
      <w:r>
        <w:rPr>
          <w:rFonts w:eastAsia="Times New Roman"/>
          <w:color w:val="000000"/>
        </w:rPr>
        <w:t>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выполняет другие функции в соответствии с заключенным договором.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53. Извещение об открытом конкурсе (о закрытом конкурсе) должно содержать следующие сведения: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организатора торгов, его контактный телефон, телефакс и адр</w:t>
      </w:r>
      <w:r>
        <w:rPr>
          <w:rFonts w:eastAsia="Times New Roman"/>
          <w:color w:val="000000"/>
        </w:rPr>
        <w:t>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наименование, количество, характеристику государственных объектов недвижимости, выставленных на конкурс и место их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начальную цену реализуемого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минимальный объем инвестиционных (с ра</w:t>
      </w:r>
      <w:r>
        <w:rPr>
          <w:rFonts w:eastAsia="Times New Roman"/>
          <w:color w:val="000000"/>
        </w:rPr>
        <w:t>сшифровкой формы и условий внесения)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информацию об имеющихся обременениях;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балансодержателя и профиль его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вскрытия конвертов с конкурсными предложениями участников;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время, мест</w:t>
      </w:r>
      <w:r>
        <w:rPr>
          <w:rFonts w:eastAsia="Times New Roman"/>
          <w:color w:val="000000"/>
        </w:rPr>
        <w:t>о и условия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конечный срок заключения договора купли-продажи государственного объекта недвижимости (далее — договор купли-продажи);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размер, срок и порядок внесения задатка, банковские реквизиты для его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</w:t>
      </w:r>
      <w:r>
        <w:rPr>
          <w:rFonts w:eastAsia="Times New Roman"/>
          <w:color w:val="000000"/>
        </w:rPr>
        <w:t>ием дня и часа) приема заявок;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адрес, по которому можно получить конкурсную документацию и дополнительную информацию.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54. При проведении закрытого конкурса продавец заранее определяет список негосударственных юридических и физических лиц, которым риэлторск</w:t>
      </w:r>
      <w:r>
        <w:rPr>
          <w:rFonts w:eastAsia="Times New Roman"/>
          <w:color w:val="000000"/>
        </w:rPr>
        <w:t>ая организация не менее, чем за тридцать дней до намечаемой даты вскрытия конвертов с конкурсными предложениями направляет извещение о закрытом конкурсе. Извещение о закрытом конкурсе в средствах массовой информации не публикуется, и конкурс проводится сре</w:t>
      </w:r>
      <w:r>
        <w:rPr>
          <w:rFonts w:eastAsia="Times New Roman"/>
          <w:color w:val="000000"/>
        </w:rPr>
        <w:t>ди приглашенных негосударственных юридических и физических лиц.</w:t>
      </w:r>
    </w:p>
    <w:p w:rsidR="00000000" w:rsidRDefault="00C449B8">
      <w:pPr>
        <w:shd w:val="clear" w:color="auto" w:fill="FFFFFF"/>
        <w:ind w:firstLine="851"/>
        <w:jc w:val="both"/>
        <w:divId w:val="57980128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2" w:anchor="24775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55. Для участия в конкурсе претендент обязан внести в качестве обеспечения исполнения обязательс</w:t>
      </w:r>
      <w:r>
        <w:rPr>
          <w:rFonts w:eastAsia="Times New Roman"/>
          <w:color w:val="000000"/>
        </w:rPr>
        <w:t>тв задаток в размере не менее 10 процентов от начальной цены государственного объекта недвижимости. Конкретный размер задатка определяется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55 в редакции </w:t>
      </w:r>
      <w:hyperlink r:id="rId323" w:anchor="338758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31013713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4" w:anchor="247752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56. Претендент или его полномочный представитель нарочным либо по почте представляют организатору торгов в установленные в извещении об открытом конкурсе (о закрытом конкурсе) сроки заявку на участие в конкурсе в двух экземплярах, с приложением следующих д</w:t>
      </w:r>
      <w:r>
        <w:rPr>
          <w:rFonts w:eastAsia="Times New Roman"/>
          <w:color w:val="000000"/>
        </w:rPr>
        <w:t xml:space="preserve">окументов: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негосударственных юридических лиц — доверенность, оформленная в установленном законодательством порядке, на участие в конкурсе полномочного представителя,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физических лиц — ко</w:t>
      </w:r>
      <w:r>
        <w:rPr>
          <w:rFonts w:eastAsia="Times New Roman"/>
          <w:color w:val="000000"/>
        </w:rPr>
        <w:t xml:space="preserve">пия паспорта, при участии в конкурсе полномочного представителя также доверенность, оформленная в установленном законодательством порядке,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бизнес-план в запечатанных конвертах, включающий в себя</w:t>
      </w:r>
      <w:r>
        <w:rPr>
          <w:rFonts w:eastAsia="Times New Roman"/>
          <w:color w:val="000000"/>
        </w:rPr>
        <w:t xml:space="preserve"> также конкурсные предложения, составленные в соответствии с конкурсной документацией (предлагаемую сумму выкупных платежей и срок их внесения, предлагаемую сумму инвестиционных обязательств, формы, срок и условия их внесения).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Все листы представленных до</w:t>
      </w:r>
      <w:r>
        <w:rPr>
          <w:rFonts w:eastAsia="Times New Roman"/>
          <w:color w:val="000000"/>
        </w:rPr>
        <w:t>кументов должны быть заверены печатью и подписью претендента.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56 в редакции </w:t>
      </w:r>
      <w:hyperlink r:id="rId325" w:anchor="338759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57. Организатор торгов на втором экземпляре заявки с описью документов делает отметку о принятии поданных документов с указанием даты и времени их приема, которая вручается претенденту или его п</w:t>
      </w:r>
      <w:r>
        <w:rPr>
          <w:rFonts w:eastAsia="Times New Roman"/>
          <w:color w:val="000000"/>
        </w:rPr>
        <w:t>олномочному представителю либо направляется по почте. Заявки подлежат учету в порядке, устанавливаемом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58. Заявки, поступившие после истечения срока приема, указанного в извещении об открытом конкурсе (о закрытом конкурсе), организатором торгов </w:t>
      </w:r>
      <w:r>
        <w:rPr>
          <w:rFonts w:eastAsia="Times New Roman"/>
          <w:color w:val="000000"/>
        </w:rPr>
        <w:t>не принимаются. Дата поступления документов, отправленных по почте, определяется по регистрации организатора торгов.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59. Не принятые организатором торгов заявки с отметкой об отказе в приеме в тот же день возвращаются путем вручения их претенденту или его </w:t>
      </w:r>
      <w:r>
        <w:rPr>
          <w:rFonts w:eastAsia="Times New Roman"/>
          <w:color w:val="000000"/>
        </w:rPr>
        <w:t>полномочному представителю под расписку, либо путем отправления указанной заявки по почте (заказным письмом с уведомлением о вручении). При этом сумма внесенного задатка возвращается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60. Претендент или его полномочный предст</w:t>
      </w:r>
      <w:r>
        <w:rPr>
          <w:rFonts w:eastAsia="Times New Roman"/>
          <w:color w:val="000000"/>
        </w:rPr>
        <w:t>авитель не допускается конкурсной комиссией к участию в конкурсе,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представлены не все документы в соответствии с перечнем документов, указанным в </w:t>
      </w:r>
      <w:hyperlink r:id="rId326" w:history="1">
        <w:r>
          <w:rPr>
            <w:rFonts w:eastAsia="Times New Roman"/>
            <w:color w:val="008080"/>
          </w:rPr>
          <w:t>пункте 56</w:t>
        </w:r>
      </w:hyperlink>
      <w:r>
        <w:rPr>
          <w:rFonts w:eastAsia="Times New Roman"/>
          <w:color w:val="000000"/>
        </w:rPr>
        <w:t xml:space="preserve"> настоящего 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выявлено, что претендент </w:t>
      </w:r>
      <w:r>
        <w:rPr>
          <w:rFonts w:eastAsia="Times New Roman"/>
          <w:color w:val="000000"/>
        </w:rPr>
        <w:t>— негосударственное юридическое лицо находится в стадии ликвидации или признан банкротом.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конкурсе по другим основаниям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61. До установленной даты вскрытия конвертов претендент имеет право отозвать свою заявку путем письмен</w:t>
      </w:r>
      <w:r>
        <w:rPr>
          <w:rFonts w:eastAsia="Times New Roman"/>
          <w:color w:val="000000"/>
        </w:rPr>
        <w:t>ного уведомления организатора торгов. Организатор торгов обязан зарегистрировать указанное уведомление в день его поступления. В этом случае поступивший от претендента задаток подлежит возврату в срок не позднее пяти банковских дней со дня регистрации пост</w:t>
      </w:r>
      <w:r>
        <w:rPr>
          <w:rFonts w:eastAsia="Times New Roman"/>
          <w:color w:val="000000"/>
        </w:rPr>
        <w:t>упившего уведомления.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62. Прием заявок на участие в открытом конкурсе начинается в день опубликования извещения об открытом конкурсе и заканчивается за три часа до указанной в извещении даты вскрытия конвертов.</w:t>
      </w:r>
    </w:p>
    <w:p w:rsidR="00000000" w:rsidRDefault="00C449B8">
      <w:pPr>
        <w:shd w:val="clear" w:color="auto" w:fill="FFFFFF"/>
        <w:ind w:firstLine="851"/>
        <w:jc w:val="both"/>
        <w:divId w:val="14918732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7" w:anchor="34363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 проводится в срок не более 60 дней со дня официальной публикации объявления о проведении торгов, с соблюдением четко определенных критериев, включая условия по объемам инвестиций и созданию новых р</w:t>
      </w:r>
      <w:r>
        <w:rPr>
          <w:rFonts w:eastAsia="Times New Roman"/>
          <w:color w:val="000000"/>
        </w:rPr>
        <w:t>абочих мест.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62 дополнен абзацем </w:t>
      </w:r>
      <w:hyperlink r:id="rId328" w:anchor="338759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63. Конкурс признается несостоявшимся, если к установленной в извещении об открытом конкурсе дате вскрытия</w:t>
      </w:r>
      <w:r>
        <w:rPr>
          <w:rFonts w:eastAsia="Times New Roman"/>
          <w:color w:val="000000"/>
        </w:rPr>
        <w:t xml:space="preserve"> конвертов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организатор торгов уведомляет об этом конкурсную комиссию, продавца и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42233925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29" w:anchor="343638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заключает договор купли-продажи с единственным участником, подавшим заявку, полностью соответствующую условиям торгов по заключению конкурсной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63 дополнен абзацем третьим </w:t>
      </w:r>
      <w:hyperlink r:id="rId330" w:anchor="33875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64. Конкурсная комиссия может признать конку</w:t>
      </w:r>
      <w:r>
        <w:rPr>
          <w:rFonts w:eastAsia="Times New Roman"/>
          <w:color w:val="000000"/>
        </w:rPr>
        <w:t>рс несостоявшимся, если ни одно из поданных конкурсных предложений не соответствует условиям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65. Вскрытие первых экземпляров конвертов с конкурсными предложениями осуществляется конкурсной комиссией. Вторые экземпляры конвертов хранятся у организ</w:t>
      </w:r>
      <w:r>
        <w:rPr>
          <w:rFonts w:eastAsia="Times New Roman"/>
          <w:color w:val="000000"/>
        </w:rPr>
        <w:t>атора торгов и вскрываются в случае возникновения споров по содержанию конкурсных предложений.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Конверт с конкурсными предложениями единственного участника не вскрывается.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Участники конкурса или их полномочные представители могут присутствовать при вскрытии конвертов.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вскрытии конвертов с конкурсными предложениями конкурсной комиссией проверяется соблюдение условий и процедур участия в конкурсе, наличие документов, указа</w:t>
      </w:r>
      <w:r>
        <w:rPr>
          <w:rFonts w:eastAsia="Times New Roman"/>
          <w:color w:val="000000"/>
        </w:rPr>
        <w:t>нных в конкурсной документации.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66. По результатам вскрытия конвертов составляется протокол, в котором фиксируются все поступившие конкурсные предложения и их соответствие условиям и процедурам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67. Оценка конкурсных предложений и определение побе</w:t>
      </w:r>
      <w:r>
        <w:rPr>
          <w:rFonts w:eastAsia="Times New Roman"/>
          <w:color w:val="000000"/>
        </w:rPr>
        <w:t>дителя конкурса осуществляются по формуле: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КП = (П * 0,8) + (И * 0,2), где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КП — конкурсное предложение участника;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 — предложение участника по сумме выкупного платежа за государственный объект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 — предложение участника по размеру инвестиционн</w:t>
      </w:r>
      <w:r>
        <w:rPr>
          <w:rFonts w:eastAsia="Times New Roman"/>
          <w:color w:val="000000"/>
        </w:rPr>
        <w:t>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68. Независимо от вида конкурса, определение победителя конкурса проводится на закрытом заседании конкурсной комиссии.</w:t>
      </w:r>
    </w:p>
    <w:p w:rsidR="00000000" w:rsidRDefault="00C449B8">
      <w:pPr>
        <w:shd w:val="clear" w:color="auto" w:fill="FFFFFF"/>
        <w:ind w:firstLine="851"/>
        <w:jc w:val="both"/>
        <w:divId w:val="2618884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31" w:anchor="24775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Победителем конкурса при</w:t>
      </w:r>
      <w:r>
        <w:rPr>
          <w:rFonts w:eastAsia="Times New Roman"/>
          <w:color w:val="000000"/>
        </w:rPr>
        <w:t>знается участник, конкурсное предложение (бизнес-план) которого признано максимально соответствующим условиям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68 в редакции </w:t>
      </w:r>
      <w:hyperlink r:id="rId332" w:anchor="338760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равенстве двух и более конкурсных предложений победителем признаётся тот участник, в конкурсном предложении которого с</w:t>
      </w:r>
      <w:r>
        <w:rPr>
          <w:rFonts w:eastAsia="Times New Roman"/>
          <w:color w:val="000000"/>
        </w:rPr>
        <w:t>умма выкупного платежа выше, а в случае, если поданы одинаковые предложения, как по сумме выкупного платежа, так и по размеру инвестиционных обязательств — участник, предложение которого зарегистрировано организатором торгов раньше.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Организатор торгов увед</w:t>
      </w:r>
      <w:r>
        <w:rPr>
          <w:rFonts w:eastAsia="Times New Roman"/>
          <w:color w:val="000000"/>
        </w:rPr>
        <w:t>омляет участников конкурса о его результатах в течение пяти рабочих дней со дня принятия решения об итогах конкурса.</w:t>
      </w:r>
    </w:p>
    <w:p w:rsidR="00000000" w:rsidRDefault="00C449B8">
      <w:pPr>
        <w:shd w:val="clear" w:color="auto" w:fill="FFFFFF"/>
        <w:ind w:firstLine="851"/>
        <w:jc w:val="both"/>
        <w:divId w:val="53210985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33" w:anchor="24775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69. Конкурсы проводятся с периодичностью од</w:t>
      </w:r>
      <w:r>
        <w:rPr>
          <w:rFonts w:eastAsia="Times New Roman"/>
          <w:color w:val="000000"/>
        </w:rPr>
        <w:t>ин раз в десять рабочих дней в течение двух месяцев с даты проведения первого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69 в редакции </w:t>
      </w:r>
      <w:hyperlink r:id="rId334" w:anchor="338760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5547292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Права аукционной и конкурсной комиссий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70. Аукционная и конкурсная комиссии имеют право: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остановить проведение аукциона или конкурса в случае нарушения требований н</w:t>
      </w:r>
      <w:r>
        <w:rPr>
          <w:rFonts w:eastAsia="Times New Roman"/>
          <w:color w:val="000000"/>
        </w:rPr>
        <w:t>астоящего Положения и иных актов законодательства, выявления сговора и других непредвиденных обстоятельств, нарушающих процесс аукциона или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признать аукцион или конкурс несостоявшимися с соответствующим обоснованием;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отклонить конкурсные предложе</w:t>
      </w:r>
      <w:r>
        <w:rPr>
          <w:rFonts w:eastAsia="Times New Roman"/>
          <w:color w:val="000000"/>
        </w:rPr>
        <w:t>ния участников конкурса в случае их несоответствия конкурсной документации и условиям проведения конкурса, сообщив об этом участникам конкурса, с указанием причины отклонения;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перенести дату проведения конкурса не более чем на два месяца позже установленно</w:t>
      </w:r>
      <w:r>
        <w:rPr>
          <w:rFonts w:eastAsia="Times New Roman"/>
          <w:color w:val="000000"/>
        </w:rPr>
        <w:t>го в извещении об открытом конкурсе (о закрытом конкурсе) срока, с публикацией соответствующей информации в тех же средствах массовой информации, в которых ранее было опубликовано извещение об открытом конкурсе (направлением соответствующей информации него</w:t>
      </w:r>
      <w:r>
        <w:rPr>
          <w:rFonts w:eastAsia="Times New Roman"/>
          <w:color w:val="000000"/>
        </w:rPr>
        <w:t>сударственным юридическим и физическим лицам, которым ранее было направлено извещение о закрытом конкурсе), и письменным уведомлением участников, при их наличии;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перенести дату проведения аукциона не более чем на один месяц позже установленного в извещении</w:t>
      </w:r>
      <w:r>
        <w:rPr>
          <w:rFonts w:eastAsia="Times New Roman"/>
          <w:color w:val="000000"/>
        </w:rPr>
        <w:t xml:space="preserve"> об открытом аукционе (о закрытом аукционе) срока, с публикацией соответствующей информации в средствах массовой информации, в которых ранее было опубликовано данное извещение (направлением соответствующей информации негосударственным юридическим и физичес</w:t>
      </w:r>
      <w:r>
        <w:rPr>
          <w:rFonts w:eastAsia="Times New Roman"/>
          <w:color w:val="000000"/>
        </w:rPr>
        <w:t>ким лицам, которым ранее было направлено извещение о закрытом аукционе), и письменным уведомлением участников, при их наличии;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отменить проведение аукциона или конкурса, уведомив об этом продавца и участников, с соответствующим обоснованием.</w:t>
      </w:r>
    </w:p>
    <w:p w:rsidR="00000000" w:rsidRDefault="00C449B8">
      <w:pPr>
        <w:shd w:val="clear" w:color="auto" w:fill="FFFFFF"/>
        <w:jc w:val="center"/>
        <w:divId w:val="40226157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VII. Оформлени</w:t>
      </w:r>
      <w:r>
        <w:rPr>
          <w:rFonts w:eastAsia="Times New Roman"/>
          <w:b/>
          <w:bCs/>
          <w:color w:val="000080"/>
        </w:rPr>
        <w:t>е результатов аукциона и конкурса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71. По итогам проведения аукциона или конкурса соответственно аукционной или конкурсной комиссией оформляется протокол, в котором указываются все участники аукциона или конкурса, содержание их предложений и решение о выборе победителя.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72. В соответствии </w:t>
      </w:r>
      <w:r>
        <w:rPr>
          <w:rFonts w:eastAsia="Times New Roman"/>
          <w:color w:val="000000"/>
        </w:rPr>
        <w:t>с решением аукционной или конкурсной комиссии организатором торгов и победителем в день проведения торга подписывается протокол о результатах проведенных торгов, который является основанием для оформления договора купли-продажи.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Подписанный протокол о резу</w:t>
      </w:r>
      <w:r>
        <w:rPr>
          <w:rFonts w:eastAsia="Times New Roman"/>
          <w:color w:val="000000"/>
        </w:rPr>
        <w:t>льтатах проведенного торга представляется продавцу и победителю.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73. В случае уклонения или отказа победителя торгов от подписания протокола или договора купли-продажи: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аукционной комиссией делается соответствующая отметка в протоколе и продавец предлагает</w:t>
      </w:r>
      <w:r>
        <w:rPr>
          <w:rFonts w:eastAsia="Times New Roman"/>
          <w:color w:val="000000"/>
        </w:rPr>
        <w:t xml:space="preserve"> заключить договор купли-продажи с участником аукциона, предложившим цену на один шаг ниже, чем цена, предложенная победителем;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конкурсной комиссией делается соответствующая отметка в протоколе и продавец предлагает заключить договор купли-продажи с участ</w:t>
      </w:r>
      <w:r>
        <w:rPr>
          <w:rFonts w:eastAsia="Times New Roman"/>
          <w:color w:val="000000"/>
        </w:rPr>
        <w:t xml:space="preserve">ником конкурса, предложения которого наиболее соответствуют конкурсным условиям.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и этот участник отказывается подписать договор купли-продажи, результаты аукциона или конкурса аннулируются.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Победителю аукциона или конкурса, уклоняющемуся или отказыва</w:t>
      </w:r>
      <w:r>
        <w:rPr>
          <w:rFonts w:eastAsia="Times New Roman"/>
          <w:color w:val="000000"/>
        </w:rPr>
        <w:t>ющемуся от подписания протокола и (или) договора купли-продажи, сумма внесенного им задатка не возвращается.</w:t>
      </w:r>
    </w:p>
    <w:p w:rsidR="00000000" w:rsidRDefault="00C449B8">
      <w:pPr>
        <w:shd w:val="clear" w:color="auto" w:fill="FFFFFF"/>
        <w:ind w:firstLine="851"/>
        <w:jc w:val="both"/>
        <w:divId w:val="103489164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35" w:anchor="24775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74. В случае уклонения или отказа победителя аукцио</w:t>
      </w:r>
      <w:r>
        <w:rPr>
          <w:rFonts w:eastAsia="Times New Roman"/>
          <w:color w:val="000000"/>
        </w:rPr>
        <w:t>на или конкурса от подписания протокола и или договора купли-продажи, невыполнения условий договора по выкупу государственного объекта недвижимости а также участии в выявленном сговоре и других действиях, нарушающих процесс аукциона или конкурса он не може</w:t>
      </w:r>
      <w:r>
        <w:rPr>
          <w:rFonts w:eastAsia="Times New Roman"/>
          <w:color w:val="000000"/>
        </w:rPr>
        <w:t xml:space="preserve">т принимать участие в последующих торгах по реализации данного объекта недвижимости.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74 в редакции </w:t>
      </w:r>
      <w:hyperlink r:id="rId336" w:anchor="33876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67688510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>VIII. Реализация государственных объектов недвижимости путем проведения прямых переговоров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75. Реализация </w:t>
      </w:r>
      <w:r>
        <w:rPr>
          <w:rFonts w:eastAsia="Times New Roman"/>
          <w:color w:val="000000"/>
        </w:rPr>
        <w:t>государственных объектов недвижимости путем проведения прямых переговоров осуществляется в порядке, определенном настоящим Положением, если иное не установлено решением Президента Республики Узбекистан или Кабинетом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51761788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37" w:anchor="247759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76. После признания аукционов (конкурсов), проводимых в порядке, предусмотренном </w:t>
      </w:r>
      <w:hyperlink r:id="rId338" w:history="1">
        <w:r>
          <w:rPr>
            <w:rFonts w:eastAsia="Times New Roman"/>
            <w:color w:val="008080"/>
          </w:rPr>
          <w:t>пунктами 49</w:t>
        </w:r>
      </w:hyperlink>
      <w:r>
        <w:rPr>
          <w:rFonts w:eastAsia="Times New Roman"/>
          <w:color w:val="000000"/>
        </w:rPr>
        <w:t xml:space="preserve"> и </w:t>
      </w:r>
      <w:hyperlink r:id="rId339" w:history="1">
        <w:r>
          <w:rPr>
            <w:rFonts w:eastAsia="Times New Roman"/>
            <w:color w:val="008080"/>
          </w:rPr>
          <w:t>69</w:t>
        </w:r>
      </w:hyperlink>
      <w:r>
        <w:rPr>
          <w:rFonts w:eastAsia="Times New Roman"/>
          <w:color w:val="000000"/>
        </w:rPr>
        <w:t xml:space="preserve"> настоящего Положения, несостоявшимися, а также в случае отсутствия хотя бы одной заявки, полностью соответствующей условиям торгов, в месячный срок со дня утверждения последнего протокола аукционной (конкурсной) комиссии продавец п</w:t>
      </w:r>
      <w:r>
        <w:rPr>
          <w:rFonts w:eastAsia="Times New Roman"/>
          <w:color w:val="000000"/>
        </w:rPr>
        <w:t>убликует приглашение делать оферты по реализации государственных объектов недвижимости (далее — приглашение) в газете «Биржа» и периодических печатных изданиях Совета Министров Республики Каракалпакстан, хокимиятов областей и г. Ташкента, а также на официа</w:t>
      </w:r>
      <w:r>
        <w:rPr>
          <w:rFonts w:eastAsia="Times New Roman"/>
          <w:color w:val="000000"/>
        </w:rPr>
        <w:t>льном веб-сайте по начальной цене, установленной при их выставлении на аукцион (конкурс)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76 в редакции </w:t>
      </w:r>
      <w:hyperlink r:id="rId340" w:anchor="33876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81888130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41" w:anchor="247759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77. При отсутствии предложений претендентов на установленную в приглаше</w:t>
      </w:r>
      <w:r>
        <w:rPr>
          <w:rFonts w:eastAsia="Times New Roman"/>
          <w:color w:val="000000"/>
        </w:rPr>
        <w:t>нии дату окончания приема предложений претендентов применяется механизм пошагового снижения цены выставления государственных объектов недвижимости с шагом на 10 процентов каждые 15 дней от первоначальной цены выставления на конкурс (аукцион), но не ниже их</w:t>
      </w:r>
      <w:r>
        <w:rPr>
          <w:rFonts w:eastAsia="Times New Roman"/>
          <w:color w:val="000000"/>
        </w:rPr>
        <w:t xml:space="preserve"> остаточной стоимости на дату оценки.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нереализации в течение одного месяца после снижения цены выставления до 50 процентов от первоначальной цены выставления, но не ниже их остаточной стоимости на дату оценки, распоряжение государственными объект</w:t>
      </w:r>
      <w:r>
        <w:rPr>
          <w:rFonts w:eastAsia="Times New Roman"/>
          <w:color w:val="000000"/>
        </w:rPr>
        <w:t xml:space="preserve">ами недвижимости осуществляется в соответствии с </w:t>
      </w:r>
      <w:hyperlink r:id="rId342" w:history="1">
        <w:r>
          <w:rPr>
            <w:rFonts w:eastAsia="Times New Roman"/>
            <w:color w:val="008080"/>
          </w:rPr>
          <w:t xml:space="preserve">разделом XII </w:t>
        </w:r>
      </w:hyperlink>
      <w:r>
        <w:rPr>
          <w:rFonts w:eastAsia="Times New Roman"/>
          <w:color w:val="000000"/>
        </w:rPr>
        <w:t>настоящего Положения.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77 в редакции </w:t>
      </w:r>
      <w:hyperlink r:id="rId343" w:anchor="338761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78. Приглашение публикуется продавцом не позже, чем за тридцать дней до установленной даты окончания приема предложений прете</w:t>
      </w:r>
      <w:r>
        <w:rPr>
          <w:rFonts w:eastAsia="Times New Roman"/>
          <w:color w:val="000000"/>
        </w:rPr>
        <w:t>ндентов и должно содержать: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продавца, номера его контактных телефонов и телефакса,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наименование, количество, характеристику государственных объектов недвижимости, предлагаемых к реализации государствен</w:t>
      </w:r>
      <w:r>
        <w:rPr>
          <w:rFonts w:eastAsia="Times New Roman"/>
          <w:color w:val="000000"/>
        </w:rPr>
        <w:t>ных объектов недвижимости, и место их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балансодержателя, профиль его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переговоров;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заключения договора купли-продажи (предлагаемая сумма выкупного платежа и инвестиционных и соци</w:t>
      </w:r>
      <w:r>
        <w:rPr>
          <w:rFonts w:eastAsia="Times New Roman"/>
          <w:color w:val="000000"/>
        </w:rPr>
        <w:t>альных обязательств, форма, срок и условия их внесения (исполнения));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 и время окончания приема предложений претендентов.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79. Предложения претендентов представляются продавцу непосредственно или по почте лично либо через своего полномочного представителя с приложением нижеследующих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юридических лиц — копия свидетельства о государственной регис</w:t>
      </w:r>
      <w:r>
        <w:rPr>
          <w:rFonts w:eastAsia="Times New Roman"/>
          <w:color w:val="000000"/>
        </w:rPr>
        <w:t>трации, доверенность, оформленная в установленном законодательством порядке, для полномочного представителя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для физических лиц — копия паспорта, при участии в прямых переговорах полномочного пред</w:t>
      </w:r>
      <w:r>
        <w:rPr>
          <w:rFonts w:eastAsia="Times New Roman"/>
          <w:color w:val="000000"/>
        </w:rPr>
        <w:t>ставителя — доверенность, оформленная в установленном законодательством порядке, для полномочного представителя с приложением копии документа,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предложения в запечатанном конверте, включающие: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предлагаемую сумму выкупных платеж</w:t>
      </w:r>
      <w:r>
        <w:rPr>
          <w:rFonts w:eastAsia="Times New Roman"/>
          <w:color w:val="000000"/>
        </w:rPr>
        <w:t>ей и срок их оплаты;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предлагаемую сумму инвестиционных обязательств, формы, срок и условия их внесения (при необходимости);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финансовую состоятельность претендента и ранее осуществленные инвестиционные проекты в соответствующей отр</w:t>
      </w:r>
      <w:r>
        <w:rPr>
          <w:rFonts w:eastAsia="Times New Roman"/>
          <w:color w:val="000000"/>
        </w:rPr>
        <w:t>асли (при наличии).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листы представленных документов должны быть заверены печатью и подписью претендента.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80. Поступающие предложения претендентов регистрируются продавцом в специальном журнале с присвоением каждому обращению номера с указанием даты и в</w:t>
      </w:r>
      <w:r>
        <w:rPr>
          <w:rFonts w:eastAsia="Times New Roman"/>
          <w:color w:val="000000"/>
        </w:rPr>
        <w:t>ремени их подачи.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81. Продавцом проводятся переговоры с претендентом, результаты которых оформляются протоколом.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основе протокола продавец издает соответствующий приказ и не более чем в двадцатидневный от издания приказа срок заключает с претендентом д</w:t>
      </w:r>
      <w:r>
        <w:rPr>
          <w:rFonts w:eastAsia="Times New Roman"/>
          <w:color w:val="000000"/>
        </w:rPr>
        <w:t>оговор купли-продажи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наличии предложений от двух и более предложений претендентов победителем признается претендент, предложивший наибольшую выкупную цену за государственный объект недвижимости, объем и сроки </w:t>
      </w:r>
      <w:r>
        <w:rPr>
          <w:rFonts w:eastAsia="Times New Roman"/>
          <w:color w:val="000000"/>
        </w:rPr>
        <w:t>выполнения инвестиционных и социальных обязательств, соответствующих условиям заключения договора купли-продажи, указанным в приглашении.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равенстве предложений претендентов предпочтение отдается претенденту, подавшему предложение раньше остальных.</w:t>
      </w:r>
    </w:p>
    <w:p w:rsidR="00000000" w:rsidRDefault="00C449B8">
      <w:pPr>
        <w:shd w:val="clear" w:color="auto" w:fill="FFFFFF"/>
        <w:ind w:firstLine="851"/>
        <w:jc w:val="both"/>
        <w:divId w:val="13391868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44" w:anchor="34370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поступления предложения от арендатора реализуемого государственного объекта недвижимости и предоставления им результатов экспертизы соответствующих служб Г</w:t>
      </w:r>
      <w:r>
        <w:rPr>
          <w:rFonts w:eastAsia="Times New Roman"/>
          <w:color w:val="000000"/>
        </w:rPr>
        <w:t>осударственного комитета Республики Узбекистан по архитектуре и строительству об осуществлении модернизации и капитального ремонта основных фондов, справки органа по труду о созданных новых рабочих местах в период аренды реализуемого государственного объек</w:t>
      </w:r>
      <w:r>
        <w:rPr>
          <w:rFonts w:eastAsia="Times New Roman"/>
          <w:color w:val="000000"/>
        </w:rPr>
        <w:t xml:space="preserve">та недвижимости, реализация государственного объекта недвижимости осуществляется по цене и на условиях, определенных продавцом на дату проведения переговоров в соответствии с </w:t>
      </w:r>
      <w:hyperlink r:id="rId345" w:history="1">
        <w:r>
          <w:rPr>
            <w:rFonts w:eastAsia="Times New Roman"/>
            <w:color w:val="008080"/>
          </w:rPr>
          <w:t xml:space="preserve">пунктом 77 </w:t>
        </w:r>
      </w:hyperlink>
      <w:r>
        <w:rPr>
          <w:rFonts w:eastAsia="Times New Roman"/>
          <w:color w:val="000000"/>
        </w:rPr>
        <w:t>настоящего Положения, путем заключения прямого договора купли-продажи с арендатором.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81 дополнен абзацем пятым </w:t>
      </w:r>
      <w:hyperlink r:id="rId346" w:anchor="338761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85670062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IX. Заключение договора купли-продажи государственного объекта недвижимости </w:t>
      </w:r>
    </w:p>
    <w:p w:rsidR="00000000" w:rsidRDefault="00C449B8">
      <w:pPr>
        <w:shd w:val="clear" w:color="auto" w:fill="FFFFFF"/>
        <w:ind w:firstLine="851"/>
        <w:jc w:val="both"/>
        <w:divId w:val="6792327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47" w:anchor="34370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82. Не позднее двадцати дней после подписания протокола, если иной срок не указан в извещении об аукционе (конкурсе) или приглашении делать оферты с победителем (участником) аукциона (конкурса), участником, подавшим единственную заявку, полн</w:t>
      </w:r>
      <w:r>
        <w:rPr>
          <w:rFonts w:eastAsia="Times New Roman"/>
          <w:color w:val="000000"/>
        </w:rPr>
        <w:t>остью соответствующую условиям торгов, или претендентом, который наиболее отвечает условиям оферты, арендатором реализуемого государственного объекта недвижимости на условиях оферты, заключается договор купли-продажи.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82 в редакции </w:t>
      </w:r>
      <w:hyperlink r:id="rId348" w:anchor="338762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Договор купли-продажи по</w:t>
      </w:r>
      <w:r>
        <w:rPr>
          <w:rFonts w:eastAsia="Times New Roman"/>
          <w:color w:val="000000"/>
        </w:rPr>
        <w:t xml:space="preserve"> результатам проведения аукциона (конкурса) или приглашения делать оферты заключается между продавцом, с одной стороны, и победителем (участником) или претендентом, с другой стороны, при участии заинтересованной стороны — балансодержателя.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Регистрация дого</w:t>
      </w:r>
      <w:r>
        <w:rPr>
          <w:rFonts w:eastAsia="Times New Roman"/>
          <w:color w:val="000000"/>
        </w:rPr>
        <w:t>воров купли-продажи производится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83. В договоре купли-продажи должны отражаться следующие сведения и условия: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наименования и адреса сторон;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основание для заключения договора купли-продажи;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местонахождение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размер, валюта, условия, порядок и сроки осуществления выкупного платежа;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обязательства сторон, включая условия, порядок и последовательность перехода права собственности на реализуемый </w:t>
      </w:r>
      <w:r>
        <w:rPr>
          <w:rFonts w:eastAsia="Times New Roman"/>
          <w:color w:val="000000"/>
        </w:rPr>
        <w:t>государственный объект недвижимости от продавца к покупателю, в том числе выдачи государственного ордера на право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ответственность сторон за несвоевременное выполнение и (или) невыполнение обязательств, принимаемых по договору купли-продажи, </w:t>
      </w:r>
      <w:r>
        <w:rPr>
          <w:rFonts w:eastAsia="Times New Roman"/>
          <w:color w:val="000000"/>
        </w:rPr>
        <w:t>размеры и условия выплаты штрафа;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порядок разрешения споров, условия расторжения договора купли-продажи, применимое право, определение и порядок действий при обстоятельствах форс-мажора, язык, количество экземпляров, условия внесения изменений и дополнений</w:t>
      </w:r>
      <w:r>
        <w:rPr>
          <w:rFonts w:eastAsia="Times New Roman"/>
          <w:color w:val="000000"/>
        </w:rPr>
        <w:t xml:space="preserve"> в договор купли-продажи, вступления его в силу;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приложения в виде гарантий сторон.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договоре купли-продажи при необходимости могут быть указаны: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объём (в денежном выражении), общее содержание, условия, последовательность и сроки осуществления инвестицион</w:t>
      </w:r>
      <w:r>
        <w:rPr>
          <w:rFonts w:eastAsia="Times New Roman"/>
          <w:color w:val="000000"/>
        </w:rPr>
        <w:t>ных и социальных обязательств, принимаемых покупателем;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пользования покупателем реализуемым государственным объектом недвижимости в период осуществления платежей и выполнения инвестиционных и (или)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подготовки и предста</w:t>
      </w:r>
      <w:r>
        <w:rPr>
          <w:rFonts w:eastAsia="Times New Roman"/>
          <w:color w:val="000000"/>
        </w:rPr>
        <w:t>вления покупателем на согласование с продавцом детальной программы (плана-графика) осуществления инвестиционных и социальных обязательств, мониторинга за их выполнением;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описание содержания, сроков выполнения покупателем основных пунктов инвестиционных и с</w:t>
      </w:r>
      <w:r>
        <w:rPr>
          <w:rFonts w:eastAsia="Times New Roman"/>
          <w:color w:val="000000"/>
        </w:rPr>
        <w:t>оциальных обязательств, порядок и условия подтверждения факта их осуществления.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84. Госкомконкуренции, территориальным органом осуществляется постоянный мониторинг за поступлением выкупных платежей, безусловным выполнением покупателем инвестиционных и соци</w:t>
      </w:r>
      <w:r>
        <w:rPr>
          <w:rFonts w:eastAsia="Times New Roman"/>
          <w:color w:val="000000"/>
        </w:rPr>
        <w:t xml:space="preserve">альных обязательств и их сроков.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85. В случае расторжения договора купли-продажи, заключенного с покупателем, с осуществлением им выкупных платежей в иностранной валюте, средства, подлежащие возврату, после удержания соответствующего штрафа могут быть пер</w:t>
      </w:r>
      <w:r>
        <w:rPr>
          <w:rFonts w:eastAsia="Times New Roman"/>
          <w:color w:val="000000"/>
        </w:rPr>
        <w:t xml:space="preserve">ечислены по согласованию с покупателем в национальной валюте Республики Узбекистан по курсу на дату их перечисления на банковский счет, указанный покупателем.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86. Выставление на торги государственных объектов недвижимости, итоги торгов по которым были анн</w:t>
      </w:r>
      <w:r>
        <w:rPr>
          <w:rFonts w:eastAsia="Times New Roman"/>
          <w:color w:val="000000"/>
        </w:rPr>
        <w:t>улированы, либо договоры купли-продажи расторгнуты или признаны недействительными, осуществляется по цене государственного объекта недвижимости, сформированной на дату аннулирования торгов, либо заключения договора купли-продажи — если срок с даты аннулиро</w:t>
      </w:r>
      <w:r>
        <w:rPr>
          <w:rFonts w:eastAsia="Times New Roman"/>
          <w:color w:val="000000"/>
        </w:rPr>
        <w:t>вания итогов торгов или между датой выставления и расторжения, или признания договоров недействительными, не превышает два года.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этом государственные объекты недвижимости выставляются на те же торги в соответствии с </w:t>
      </w:r>
      <w:hyperlink r:id="rId349" w:history="1">
        <w:r>
          <w:rPr>
            <w:rFonts w:eastAsia="Times New Roman"/>
            <w:color w:val="008080"/>
          </w:rPr>
          <w:t>разделами IV</w:t>
        </w:r>
      </w:hyperlink>
      <w:r>
        <w:rPr>
          <w:rFonts w:eastAsia="Times New Roman"/>
          <w:color w:val="000000"/>
        </w:rPr>
        <w:t xml:space="preserve">, </w:t>
      </w:r>
      <w:hyperlink r:id="rId350" w:history="1">
        <w:r>
          <w:rPr>
            <w:rFonts w:eastAsia="Times New Roman"/>
            <w:color w:val="008080"/>
          </w:rPr>
          <w:t>V</w:t>
        </w:r>
      </w:hyperlink>
      <w:r>
        <w:rPr>
          <w:rFonts w:eastAsia="Times New Roman"/>
          <w:color w:val="000000"/>
        </w:rPr>
        <w:t xml:space="preserve"> и </w:t>
      </w:r>
      <w:hyperlink r:id="rId351" w:history="1">
        <w:r>
          <w:rPr>
            <w:rFonts w:eastAsia="Times New Roman"/>
            <w:color w:val="008080"/>
          </w:rPr>
          <w:t>VIII</w:t>
        </w:r>
      </w:hyperlink>
      <w:r>
        <w:rPr>
          <w:rFonts w:eastAsia="Times New Roman"/>
          <w:color w:val="000000"/>
        </w:rPr>
        <w:t xml:space="preserve"> настоящего Положения соответственно.</w:t>
      </w:r>
    </w:p>
    <w:p w:rsidR="00000000" w:rsidRDefault="00C449B8">
      <w:pPr>
        <w:shd w:val="clear" w:color="auto" w:fill="FFFFFF"/>
        <w:ind w:firstLine="851"/>
        <w:jc w:val="both"/>
        <w:divId w:val="18466334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52" w:anchor="247764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</w:t>
      </w:r>
      <w:r>
        <w:rPr>
          <w:rFonts w:eastAsia="Times New Roman"/>
          <w:i/>
          <w:iCs/>
          <w:color w:val="800080"/>
          <w:sz w:val="22"/>
          <w:szCs w:val="22"/>
        </w:rPr>
        <w:t>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87. В случае, если с даты аннулирования итогов торгов, либо, если срок между датой выставления и расторжения договора купли-продажи либо признания его недействительным, прошло более двух лет, государственный объект недвижимости подлежит повторной оцен</w:t>
      </w:r>
      <w:r>
        <w:rPr>
          <w:rFonts w:eastAsia="Times New Roman"/>
          <w:color w:val="000000"/>
        </w:rPr>
        <w:t>ке в установленном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87 в редакции </w:t>
      </w:r>
      <w:hyperlink r:id="rId353" w:anchor="338763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2017 г., № 09/17/837/0129) </w:t>
      </w:r>
    </w:p>
    <w:p w:rsidR="00000000" w:rsidRDefault="00C449B8">
      <w:pPr>
        <w:shd w:val="clear" w:color="auto" w:fill="FFFFFF"/>
        <w:jc w:val="center"/>
        <w:divId w:val="20614335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X. Проведение расчетов по итогам реализации государственного объекта недвижимости и оформление государственного ордера на право собственности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88. После заключения договора купли-продажи покупатель или его полномочный представитель осуществляет выкупные платежи и выполняет инвестиционные и социальные обязательства в соответствии с условиями заключенного договора купли-продажи. При этом, в случае </w:t>
      </w:r>
      <w:r>
        <w:rPr>
          <w:rFonts w:eastAsia="Times New Roman"/>
          <w:color w:val="000000"/>
        </w:rPr>
        <w:t>выигрыша аукциона или конкурса, внесенный победителем задаток включается в сумму выкупных платежей, а остальным участникам торгов внесенный задаток возвращается в течение пяти банковских дней.</w:t>
      </w:r>
    </w:p>
    <w:p w:rsidR="00000000" w:rsidRDefault="00C449B8">
      <w:pPr>
        <w:shd w:val="clear" w:color="auto" w:fill="FFFFFF"/>
        <w:ind w:firstLine="851"/>
        <w:jc w:val="both"/>
        <w:divId w:val="14714063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54" w:anchor="34370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89. Срок оплаты выкупных платежей по государственным объектам недвижимости устанавливается продавцом, но не может превышать трех лет со дня вступления в силу договора купли-продажи, если иное не установлено решениями Презид</w:t>
      </w:r>
      <w:r>
        <w:rPr>
          <w:rFonts w:eastAsia="Times New Roman"/>
          <w:color w:val="000000"/>
        </w:rPr>
        <w:t>ента Республики Узбекистан или Кабинета Министров Республики Узбекистан либо Государственной тендерной комиссией.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89 в редакции </w:t>
      </w:r>
      <w:hyperlink r:id="rId355" w:anchor="338763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выполнения инвестиционных обязательств не должен превышать пяти лет, кроме случаев реализации государственных объектов недвижимости по от</w:t>
      </w:r>
      <w:r>
        <w:rPr>
          <w:rFonts w:eastAsia="Times New Roman"/>
          <w:color w:val="000000"/>
        </w:rPr>
        <w:t xml:space="preserve">дельным решениям Президента Республики Узбекистан или Кабинета Министров Республики Узбекистан либо Государственной тендерной комиссии. </w:t>
      </w:r>
    </w:p>
    <w:p w:rsidR="00000000" w:rsidRDefault="00C449B8">
      <w:pPr>
        <w:shd w:val="clear" w:color="auto" w:fill="FFFFFF"/>
        <w:ind w:firstLine="851"/>
        <w:jc w:val="both"/>
        <w:divId w:val="27009516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56" w:anchor="24776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Сумма выкупного платежа</w:t>
      </w:r>
      <w:r>
        <w:rPr>
          <w:rFonts w:eastAsia="Times New Roman"/>
          <w:color w:val="000000"/>
        </w:rPr>
        <w:t xml:space="preserve"> оплачивается в Фонд содействия приватизированным предприятиям единовременным платежом или в рассрочку.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третий пункта 89 в редакции </w:t>
      </w:r>
      <w:hyperlink r:id="rId357" w:anchor="324334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вправе оплатить выкупной платеж за реализованный государственный объект недвижимости досрочно.</w:t>
      </w:r>
    </w:p>
    <w:p w:rsidR="00000000" w:rsidRDefault="00C449B8">
      <w:pPr>
        <w:shd w:val="clear" w:color="auto" w:fill="FFFFFF"/>
        <w:ind w:firstLine="851"/>
        <w:jc w:val="both"/>
        <w:divId w:val="150362238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58" w:anchor="24776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90. В случае осуществлении покупателем полной оплаты выкупных платежей в течение одного месяца со дня заключения договора купли-продажи, оплата осуществляется с учетом скидки от суммы выкупных платежей в разме</w:t>
      </w:r>
      <w:r>
        <w:rPr>
          <w:rFonts w:eastAsia="Times New Roman"/>
          <w:color w:val="000000"/>
        </w:rPr>
        <w:t xml:space="preserve">ре годовой ставки рефинансирования Центрального банка Республики Узбекистан на дату заключения договора купли-продажи.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Если оплата выкупных платежей была осуществлена без учета данной скидки, сумма скидки возвращается продавцом в установленном порядке, ка</w:t>
      </w:r>
      <w:r>
        <w:rPr>
          <w:rFonts w:eastAsia="Times New Roman"/>
          <w:color w:val="000000"/>
        </w:rPr>
        <w:t>к излишне уплаченные средства.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90 в редакции </w:t>
      </w:r>
      <w:hyperlink r:id="rId359" w:anchor="33876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91. По государственному объекту недвижимости, реализованному без инвестиционных и (или) социальных обязательств, продавец в течение десяти рабочих дней со дня поступления выкупных платежей в полном объеме: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уведомляет балансод</w:t>
      </w:r>
      <w:r>
        <w:rPr>
          <w:rFonts w:eastAsia="Times New Roman"/>
          <w:color w:val="000000"/>
        </w:rPr>
        <w:t>ержателя о реализации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выдает покупателю государственный ордер на право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92. По государственному объекту недвижимости, реализованному с принятием покупателем инвестиционных и (или) социальных обязательств</w:t>
      </w:r>
      <w:r>
        <w:rPr>
          <w:rFonts w:eastAsia="Times New Roman"/>
          <w:color w:val="000000"/>
        </w:rPr>
        <w:t xml:space="preserve">, продавец в течение десяти рабочих дней со дня поступления в полном объеме выкупных платежей и пени (в случае возникновения) на срок до выполнения покупателем всех обязательств по договору купли-продажи выдает государственный ордер на право собственности </w:t>
      </w:r>
      <w:r>
        <w:rPr>
          <w:rFonts w:eastAsia="Times New Roman"/>
          <w:color w:val="000000"/>
        </w:rPr>
        <w:t>с отметкой «без права распоряжения», действующей до полного выполнения инвестиционных и (или) социальных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93. После выполнения всех обязательств по договору купли-продажи и их приемки в установленном порядке продавцом покупатель приобретает пр</w:t>
      </w:r>
      <w:r>
        <w:rPr>
          <w:rFonts w:eastAsia="Times New Roman"/>
          <w:color w:val="000000"/>
        </w:rPr>
        <w:t>аво собственности на государственный объект недвижимости.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со дня представления покупателем оригинала государственного ордера на право собственности Госкомконкуренции или территориальным органом в срок не более пяти рабочих дней вносится в него отм</w:t>
      </w:r>
      <w:r>
        <w:rPr>
          <w:rFonts w:eastAsia="Times New Roman"/>
          <w:color w:val="000000"/>
        </w:rPr>
        <w:t xml:space="preserve">етка «с правом распоряжения».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94. Бланк государственного ордера на право собственности изготавливается на специальной бумаге по форме согласно </w:t>
      </w:r>
      <w:hyperlink r:id="rId360" w:history="1">
        <w:r>
          <w:rPr>
            <w:rFonts w:eastAsia="Times New Roman"/>
            <w:color w:val="008080"/>
          </w:rPr>
          <w:t>приложению № 10</w:t>
        </w:r>
      </w:hyperlink>
      <w:r>
        <w:rPr>
          <w:rFonts w:eastAsia="Times New Roman"/>
          <w:color w:val="000000"/>
        </w:rPr>
        <w:t xml:space="preserve"> к настоящему Положению, имеет нумерацию и являетс</w:t>
      </w:r>
      <w:r>
        <w:rPr>
          <w:rFonts w:eastAsia="Times New Roman"/>
          <w:color w:val="000000"/>
        </w:rPr>
        <w:t>я документом строгой отчетности.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95. За выдачу государственного ордера на право собственности покупателем уплачивается государственная пошлина в двукратном размере минимальной заработной платы, установленной на момент выдачи государственного ордера на прав</w:t>
      </w:r>
      <w:r>
        <w:rPr>
          <w:rFonts w:eastAsia="Times New Roman"/>
          <w:color w:val="000000"/>
        </w:rPr>
        <w:t>о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96. При утере государственного ордера на право собственности дубликат выдается в течение двух недель на основании соответствующего заявления.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выдачу дубликата государственного ордера на право собственности заявителем уплачивается госуд</w:t>
      </w:r>
      <w:r>
        <w:rPr>
          <w:rFonts w:eastAsia="Times New Roman"/>
          <w:color w:val="000000"/>
        </w:rPr>
        <w:t>арственная пошлина в половинном размере суммы, уплачиваемой за выдачу государственного ордера на право собственности, установленной на момент выдачи дубликата.</w:t>
      </w:r>
    </w:p>
    <w:p w:rsidR="00000000" w:rsidRDefault="00C449B8">
      <w:pPr>
        <w:shd w:val="clear" w:color="auto" w:fill="FFFFFF"/>
        <w:ind w:firstLine="851"/>
        <w:jc w:val="both"/>
        <w:divId w:val="4807043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61" w:anchor="343710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заявлению о выдаче дубликата прилагаются следующие документы: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справка из «стола находок»;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банковский платежный документ об уплате установленного размера государственной пошлины за выдачу дубликата государственного ордера на право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После </w:t>
      </w:r>
      <w:r>
        <w:rPr>
          <w:rFonts w:eastAsia="Times New Roman"/>
          <w:color w:val="000000"/>
        </w:rPr>
        <w:t xml:space="preserve">выдачи дубликата государственного ордера на право собственности Госкомконкуренции или территориальным органом в срок не более пяти рабочих дней в периодическом печатном издании публикуется объявление о недействительности утерянного государственного ордера </w:t>
      </w:r>
      <w:r>
        <w:rPr>
          <w:rFonts w:eastAsia="Times New Roman"/>
          <w:color w:val="000000"/>
        </w:rPr>
        <w:t>на право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96 дополнен абзацами третьим — шестым </w:t>
      </w:r>
      <w:hyperlink r:id="rId362" w:anchor="338764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3435101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XI. Права и обязанности балансодержателя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97. Балансодержатель в течение одного месяца со дня представления покупателем правоустанавливающих документов на реализованный государственный объект недвижимости обя</w:t>
      </w:r>
      <w:r>
        <w:rPr>
          <w:rFonts w:eastAsia="Times New Roman"/>
          <w:color w:val="000000"/>
        </w:rPr>
        <w:t xml:space="preserve">зан обеспечить оформление при участии продавца акта приема-передачи и передачу покупателю реализованного государственного объекта недвижимости.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98. В ходе выполнения покупателем инвестиционных обязательств балансодержатель обязан: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предоставлять покупателю</w:t>
      </w:r>
      <w:r>
        <w:rPr>
          <w:rFonts w:eastAsia="Times New Roman"/>
          <w:color w:val="000000"/>
        </w:rPr>
        <w:t xml:space="preserve"> доступ к реализованному государственному объекту недвижимости и информацию о нем, от которой зависит своевременное и эффективное осуществление покупателем своих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препятствовать покупателю в выполнении инвестиционных и социальных обязательств на объекте в соответствии с договором купли-продажи и планом внесения инвестиций.</w:t>
      </w:r>
    </w:p>
    <w:p w:rsidR="00000000" w:rsidRDefault="00C449B8">
      <w:pPr>
        <w:shd w:val="clear" w:color="auto" w:fill="FFFFFF"/>
        <w:jc w:val="center"/>
        <w:divId w:val="130214929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 xml:space="preserve">XII. Распоряжение государственными объектами недвижимости, не реализованными на торгах </w:t>
      </w:r>
    </w:p>
    <w:p w:rsidR="00000000" w:rsidRDefault="00C449B8">
      <w:pPr>
        <w:shd w:val="clear" w:color="auto" w:fill="FFFFFF"/>
        <w:ind w:firstLine="851"/>
        <w:jc w:val="both"/>
        <w:divId w:val="18920385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r>
        <w:rPr>
          <w:rFonts w:eastAsia="Times New Roman"/>
          <w:i/>
          <w:iCs/>
          <w:color w:val="800080"/>
          <w:sz w:val="22"/>
          <w:szCs w:val="22"/>
        </w:rPr>
        <w:t> </w:t>
      </w:r>
      <w:hyperlink r:id="rId363" w:anchor="24776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99. По государственным объектам недвижимости, не реализованным на торгах, Госкомконкуренции или территориальным органом совместно с Советом Министров Республики Ка</w:t>
      </w:r>
      <w:r>
        <w:rPr>
          <w:rFonts w:eastAsia="Times New Roman"/>
          <w:color w:val="000000"/>
        </w:rPr>
        <w:t>ракалпакстан, хокимиятами областей и г. Ташкента и их балансодержателями по итогам каждого полугодия формируется перечень государственных объектов недвижимости с предложениями об их реализации по «нулевой» выкупной стоимости, консервации в установленном за</w:t>
      </w:r>
      <w:r>
        <w:rPr>
          <w:rFonts w:eastAsia="Times New Roman"/>
          <w:color w:val="000000"/>
        </w:rPr>
        <w:t>конодательством порядке, либо об их сносе и переводе высвобождаемых земельных участков в категорию земель запаса, которые вносятся на рассмотрение территориальной конкурсной комиссии на соответствие их утвержденным критериям для принятия решения о приватиз</w:t>
      </w:r>
      <w:r>
        <w:rPr>
          <w:rFonts w:eastAsia="Times New Roman"/>
          <w:color w:val="000000"/>
        </w:rPr>
        <w:t xml:space="preserve">ации Председателем Совета Министров Республики Каракалпакстан,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не реализованных на торгах государственных объектов недвижимости с предложениями об их реализации по «нулевой» выкупной стоимости, консервации в устан</w:t>
      </w:r>
      <w:r>
        <w:rPr>
          <w:rFonts w:eastAsia="Times New Roman"/>
          <w:color w:val="000000"/>
        </w:rPr>
        <w:t>овленном законодательством порядке, либо об их сносе и переводе высвобождаемых земельных участков в категорию земель запаса, которые подлежат приватизации по решению Президента Республики Узбекистан или Кабинета Министров Республики Узбекистан, вносятся Го</w:t>
      </w:r>
      <w:r>
        <w:rPr>
          <w:rFonts w:eastAsia="Times New Roman"/>
          <w:color w:val="000000"/>
        </w:rPr>
        <w:t>скомконкуренции в Кабинет Министров Республики Узбекистан для принятия соответствующего решения.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99 в редакции </w:t>
      </w:r>
      <w:hyperlink r:id="rId364" w:anchor="338765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100. Нереализованный государственный объект недвижимости может быть внесен в установленном законодательством порядке в качестве вклада в уставный фонд (уставно</w:t>
      </w:r>
      <w:r>
        <w:rPr>
          <w:rFonts w:eastAsia="Times New Roman"/>
          <w:color w:val="000000"/>
        </w:rPr>
        <w:t xml:space="preserve">й капитал) хозяйственного общества, созданного (создаваемого) с участием государства, с условием последующего выкупа в срок не более пяти лет, либо выкуплен участниками общества или самим обществом по стоимости, определенной на дату внесения вклада.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101. </w:t>
      </w:r>
      <w:r>
        <w:rPr>
          <w:rFonts w:eastAsia="Times New Roman"/>
          <w:color w:val="000000"/>
        </w:rPr>
        <w:t>Государственный ордер на право собственности на государственный объект недвижимости, внесенный в уставный фонд хозяйственного общества в предусмотренном настоящим Положением порядке, выдается хозяйственному обществу Госкомконкуренции или территориальным ор</w:t>
      </w:r>
      <w:r>
        <w:rPr>
          <w:rFonts w:eastAsia="Times New Roman"/>
          <w:color w:val="000000"/>
        </w:rPr>
        <w:t>ганом в течение десяти рабочих дней после государственной регистрации права государства на полученные взамен внесенного в уставный фонд хозяйственного общества государственного объекта недвижимости акции (доли) данного хозяйственного общества.</w:t>
      </w:r>
    </w:p>
    <w:p w:rsidR="00000000" w:rsidRDefault="00C449B8">
      <w:pPr>
        <w:shd w:val="clear" w:color="auto" w:fill="FFFFFF"/>
        <w:jc w:val="center"/>
        <w:divId w:val="70367831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XIII. Внесен</w:t>
      </w:r>
      <w:r>
        <w:rPr>
          <w:rFonts w:eastAsia="Times New Roman"/>
          <w:b/>
          <w:bCs/>
          <w:color w:val="000080"/>
        </w:rPr>
        <w:t xml:space="preserve">ие государственных объектов недвижимости в уставные фонды хозяйственных обществ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102. Реализация государственных объектов недвижимости путем их внесения в уставные фонды хозяйственных обществ осуществляется при: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учреждении хозяйственных обществ, создаваемы</w:t>
      </w:r>
      <w:r>
        <w:rPr>
          <w:rFonts w:eastAsia="Times New Roman"/>
          <w:color w:val="000000"/>
        </w:rPr>
        <w:t>х с долевым участием государства;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увеличении уставных фондов хозяйственных обществ в счет государственной доли в уставном фонде хозяйственного общества.</w:t>
      </w:r>
    </w:p>
    <w:p w:rsidR="00000000" w:rsidRDefault="00C449B8">
      <w:pPr>
        <w:shd w:val="clear" w:color="auto" w:fill="FFFFFF"/>
        <w:ind w:firstLine="851"/>
        <w:jc w:val="both"/>
        <w:divId w:val="177806490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65" w:anchor="34373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103. Вн</w:t>
      </w:r>
      <w:r>
        <w:rPr>
          <w:rFonts w:eastAsia="Times New Roman"/>
          <w:color w:val="000000"/>
        </w:rPr>
        <w:t>есение государственных объектов недвижимости в уставные фонды хозяйственных обществ осуществляется на основании соответствующего решения Президента Республики Узбекистан, Кабинета Министров Республики Узбекистан либо Председателя Совета Министров Республик</w:t>
      </w:r>
      <w:r>
        <w:rPr>
          <w:rFonts w:eastAsia="Times New Roman"/>
          <w:color w:val="000000"/>
        </w:rPr>
        <w:t>и Каракалпакстан, хокимов областей и г. Ташкента при наличии: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(абзац первый пункта 103 в редакции </w:t>
      </w:r>
      <w:hyperlink r:id="rId366" w:anchor="338765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учредителей (участников) или уполномоченного органа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приказа Госкомконкуренции или территориального органа о передаче государственного объекта недв</w:t>
      </w:r>
      <w:r>
        <w:rPr>
          <w:rFonts w:eastAsia="Times New Roman"/>
          <w:color w:val="000000"/>
        </w:rPr>
        <w:t>ижимости в уставный фонд хозяйственного общества;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правоустанавливающих документов на государственный объект недвижимости, вносимый в уставный фонд хозяйственного общества, включая кадастровую документацию;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заключения оценочной организации об оценке стоимос</w:t>
      </w:r>
      <w:r>
        <w:rPr>
          <w:rFonts w:eastAsia="Times New Roman"/>
          <w:color w:val="000000"/>
        </w:rPr>
        <w:t>ти государственного объекта недвижимости, вносимого в уставный фонд хозяйственного общества.</w:t>
      </w:r>
    </w:p>
    <w:p w:rsidR="00000000" w:rsidRDefault="00C449B8">
      <w:pPr>
        <w:shd w:val="clear" w:color="auto" w:fill="FFFFFF"/>
        <w:jc w:val="center"/>
        <w:divId w:val="205141240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XIV. Ответственность лиц, участвующих в организации и проведении торгов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104. Организатор торгов несет ответственность в установленном законодательством порядке за</w:t>
      </w:r>
      <w:r>
        <w:rPr>
          <w:rFonts w:eastAsia="Times New Roman"/>
          <w:color w:val="000000"/>
        </w:rPr>
        <w:t xml:space="preserve"> выполнение условий договора, заключенного с продавцом на оказание услуг по реализации государственных объектов недвижимости, обеспечение сохранности и конфиденциальности документов, представленных участниками торгов.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105. Балансодержатель несет ответстве</w:t>
      </w:r>
      <w:r>
        <w:rPr>
          <w:rFonts w:eastAsia="Times New Roman"/>
          <w:color w:val="000000"/>
        </w:rPr>
        <w:t>нность в соответствии с законодательством: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обеспечение сохранности реализуемых государственных объектов недвижимости до их передачи новому собственнику, своевременное оформление акта приема-передачи государственного объекта недвижимости;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достоверност</w:t>
      </w:r>
      <w:r>
        <w:rPr>
          <w:rFonts w:eastAsia="Times New Roman"/>
          <w:color w:val="000000"/>
        </w:rPr>
        <w:t>ь представляемой в соответствии с настоящим Положением информации.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106. Лица, участвующие в организации и проведении торгов несут ответственность за обеспечение сохранности и конфиденциальности документов, представленных претендентами, в порядке, установле</w:t>
      </w:r>
      <w:r>
        <w:rPr>
          <w:rFonts w:eastAsia="Times New Roman"/>
          <w:color w:val="000000"/>
        </w:rPr>
        <w:t xml:space="preserve">нном законодательством. </w:t>
      </w:r>
    </w:p>
    <w:p w:rsidR="00000000" w:rsidRDefault="00C449B8">
      <w:pPr>
        <w:shd w:val="clear" w:color="auto" w:fill="FFFFFF"/>
        <w:jc w:val="center"/>
        <w:divId w:val="47619374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XV. Заключительное положение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107. Споры, возникающие при реализации государственных объектов недвижимости, рассматриваются в порядке, установленном законодательством.</w:t>
      </w:r>
    </w:p>
    <w:p w:rsidR="00000000" w:rsidRDefault="00C449B8">
      <w:pPr>
        <w:shd w:val="clear" w:color="auto" w:fill="FFFFFF"/>
        <w:jc w:val="center"/>
        <w:divId w:val="7844739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67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p w:rsidR="00000000" w:rsidRDefault="00C449B8">
      <w:pPr>
        <w:shd w:val="clear" w:color="auto" w:fill="FFFFFF"/>
        <w:ind w:firstLine="851"/>
        <w:jc w:val="both"/>
        <w:divId w:val="142515049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68" w:anchor="34432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110612131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реализации государственных объектов недвижимости </w:t>
      </w:r>
    </w:p>
    <w:p w:rsidR="00000000" w:rsidRDefault="00C449B8">
      <w:pPr>
        <w:shd w:val="clear" w:color="auto" w:fill="FFFFFF"/>
        <w:jc w:val="center"/>
        <w:divId w:val="710693861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lastRenderedPageBreak/>
        <w:drawing>
          <wp:inline distT="0" distB="0" distL="0" distR="0">
            <wp:extent cx="8115300" cy="4781550"/>
            <wp:effectExtent l="0" t="0" r="0" b="0"/>
            <wp:docPr id="2" name="Рисунок 2" descr="http://lex.uz/files/339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files/3391655"/>
                    <pic:cNvPicPr>
                      <a:picLocks noChangeAspect="1" noChangeArrowheads="1"/>
                    </pic:cNvPicPr>
                  </pic:nvPicPr>
                  <pic:blipFill>
                    <a:blip r:link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jc w:val="center"/>
        <w:divId w:val="728920576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drawing>
          <wp:inline distT="0" distB="0" distL="0" distR="0">
            <wp:extent cx="8124825" cy="3181350"/>
            <wp:effectExtent l="0" t="0" r="9525" b="0"/>
            <wp:docPr id="3" name="Рисунок 3" descr="http://lex.uz/files/339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uz/files/3391656"/>
                    <pic:cNvPicPr>
                      <a:picLocks noChangeAspect="1" noChangeArrowheads="1"/>
                    </pic:cNvPicPr>
                  </pic:nvPicPr>
                  <pic:blipFill>
                    <a:blip r:link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jc w:val="center"/>
        <w:divId w:val="514003511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lastRenderedPageBreak/>
        <w:drawing>
          <wp:inline distT="0" distB="0" distL="0" distR="0">
            <wp:extent cx="8115300" cy="5267325"/>
            <wp:effectExtent l="0" t="0" r="0" b="9525"/>
            <wp:docPr id="4" name="Рисунок 4" descr="http://lex.uz/files/339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uz/files/3391657"/>
                    <pic:cNvPicPr>
                      <a:picLocks noChangeAspect="1" noChangeArrowheads="1"/>
                    </pic:cNvPicPr>
                  </pic:nvPicPr>
                  <pic:blipFill>
                    <a:blip r:link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jc w:val="center"/>
        <w:divId w:val="1244293813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lastRenderedPageBreak/>
        <w:drawing>
          <wp:inline distT="0" distB="0" distL="0" distR="0">
            <wp:extent cx="8115300" cy="3943350"/>
            <wp:effectExtent l="0" t="0" r="0" b="0"/>
            <wp:docPr id="5" name="Рисунок 5" descr="http://lex.uz/files/346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uz/files/3461162"/>
                    <pic:cNvPicPr>
                      <a:picLocks noChangeAspect="1" noChangeArrowheads="1"/>
                    </pic:cNvPicPr>
                  </pic:nvPicPr>
                  <pic:blipFill>
                    <a:blip r:link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(приложении № 1 в редакции </w:t>
      </w:r>
      <w:hyperlink r:id="rId373" w:anchor="338768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Узбекистанот 16 октября 2017 года № 837 — Национальная база данных законодательства, 18.10.2017 г., № 09/17/837/01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29) </w:t>
      </w:r>
    </w:p>
    <w:p w:rsidR="00000000" w:rsidRDefault="00C449B8">
      <w:pPr>
        <w:shd w:val="clear" w:color="auto" w:fill="FFFFFF"/>
        <w:jc w:val="center"/>
        <w:divId w:val="94060486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74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объектов недвижимости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52"/>
        <w:gridCol w:w="1773"/>
        <w:gridCol w:w="1773"/>
      </w:tblGrid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реализацию государственного объекта недвижимости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реализации государственного объекта недвижимости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_______________________________________________________________________,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государственного объекта недвижимости)</w:t>
            </w:r>
          </w:p>
        </w:tc>
      </w:tr>
      <w:tr w:rsidR="00000000">
        <w:trPr>
          <w:divId w:val="1429159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9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Балансодержатель: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негосударственного юридического лица)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(регистрационный номер и дата проведения государственной регистрации)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(организационно-правовая форма)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(доля государства в уставном фонде, в процентах)</w:t>
            </w:r>
          </w:p>
        </w:tc>
      </w:tr>
      <w:tr w:rsidR="00000000">
        <w:trPr>
          <w:divId w:val="1429159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Лицо, уполномоченное подписать заявку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(Ф.И.О., должность)</w:t>
            </w:r>
          </w:p>
        </w:tc>
      </w:tr>
      <w:tr w:rsidR="00000000">
        <w:trPr>
          <w:divId w:val="1429159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9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br/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159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Примечание: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214581163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75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352"/>
        <w:gridCol w:w="1773"/>
        <w:gridCol w:w="1773"/>
      </w:tblGrid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Регистрационный № 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(Госкомконкуренции или его территориальный орган)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«___» _______________ г.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ЗАЯВКА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реализацию государственного объекта недвижимости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Прошу принять решение о реализации государственного объекта недвижимости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_______________________________________________________________________,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государственного объекта недвижимости)</w:t>
            </w:r>
          </w:p>
        </w:tc>
      </w:tr>
      <w:tr w:rsidR="00000000">
        <w:trPr>
          <w:divId w:val="16749151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49151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расположенного по адресу: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Балансодержатель: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Сведения о заявителе: 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(Ф.И.О. физического лица)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(адрес, телефон, факс)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(серия, номер паспорта, кем и когда выдан)</w:t>
            </w:r>
          </w:p>
        </w:tc>
      </w:tr>
      <w:tr w:rsidR="00000000">
        <w:trPr>
          <w:divId w:val="16749151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49151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7491519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«___» _______________ г.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Примечание: при заполнении документа исправления и подчистки не допускаются. </w:t>
      </w:r>
    </w:p>
    <w:p w:rsidR="00000000" w:rsidRDefault="00C449B8">
      <w:pPr>
        <w:shd w:val="clear" w:color="auto" w:fill="FFFFFF"/>
        <w:jc w:val="center"/>
        <w:divId w:val="34205621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76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3016215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3016215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основных фондов</w:t>
            </w:r>
          </w:p>
        </w:tc>
      </w:tr>
      <w:tr w:rsidR="00000000">
        <w:trPr>
          <w:divId w:val="3016215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3016215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301621542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3016215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16215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377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3016215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3016215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313409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3134090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08961603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78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государственных объектов недвижимости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3534264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3534264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вновь выявленных основных фондов в ходе инвентаризации</w:t>
            </w:r>
          </w:p>
        </w:tc>
      </w:tr>
      <w:tr w:rsidR="00000000">
        <w:trPr>
          <w:divId w:val="13534264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3534264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135342646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353426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53426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379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353426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35342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4229447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4522586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0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7786410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7786410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объектов социальной инфраструктуры и охраны окружающей среды</w:t>
            </w:r>
          </w:p>
        </w:tc>
      </w:tr>
      <w:tr w:rsidR="00000000">
        <w:trPr>
          <w:divId w:val="7786410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7786410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7786410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778641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86410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381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7786410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778641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569414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5694143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51434932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lastRenderedPageBreak/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55"/>
        <w:gridCol w:w="3148"/>
        <w:gridCol w:w="1412"/>
      </w:tblGrid>
      <w:tr w:rsidR="00000000">
        <w:trPr>
          <w:divId w:val="3266396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3266396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незавершенного строительства</w:t>
            </w:r>
          </w:p>
        </w:tc>
      </w:tr>
      <w:tr w:rsidR="00000000">
        <w:trPr>
          <w:divId w:val="3266396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3266396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Объем затрат в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руб., сум-куп.,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Основание (акты выполненных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работ, номер и даты)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 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 1995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 до даты</w:t>
            </w:r>
            <w:r>
              <w:rPr>
                <w:rFonts w:eastAsia="Times New Roman"/>
                <w:color w:val="000000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266396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133595396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3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51"/>
        <w:gridCol w:w="2260"/>
        <w:gridCol w:w="1982"/>
        <w:gridCol w:w="1514"/>
        <w:gridCol w:w="1711"/>
        <w:gridCol w:w="1351"/>
      </w:tblGrid>
      <w:tr w:rsidR="00000000">
        <w:trPr>
          <w:divId w:val="19548218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9548218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земельного участка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(прав на земельный участок, недра и другие природные ресурсы)</w:t>
            </w:r>
          </w:p>
        </w:tc>
      </w:tr>
      <w:tr w:rsidR="00000000">
        <w:trPr>
          <w:divId w:val="19548218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</w:tc>
      </w:tr>
      <w:tr w:rsidR="00000000">
        <w:trPr>
          <w:divId w:val="19548218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природных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Государственный акт,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удостоверяющий право 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природные ресурсы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Общая площадь земельного участка</w:t>
            </w:r>
          </w:p>
        </w:tc>
      </w:tr>
      <w:tr w:rsidR="00000000">
        <w:trPr>
          <w:divId w:val="19548218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документально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фактически</w:t>
            </w: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54821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71015570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4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2266"/>
        <w:gridCol w:w="1667"/>
        <w:gridCol w:w="1328"/>
        <w:gridCol w:w="1733"/>
        <w:gridCol w:w="1412"/>
      </w:tblGrid>
      <w:tr w:rsidR="00000000">
        <w:trPr>
          <w:divId w:val="59533426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59533426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неустановленного оборудования</w:t>
            </w:r>
            <w:hyperlink r:id="rId385" w:history="1">
              <w:r>
                <w:rPr>
                  <w:rStyle w:val="a6"/>
                  <w:color w:val="008080"/>
                </w:rPr>
                <w:t>*</w:t>
              </w:r>
            </w:hyperlink>
          </w:p>
        </w:tc>
      </w:tr>
      <w:tr w:rsidR="00000000">
        <w:trPr>
          <w:divId w:val="59533426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59533426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59533426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объекта, техническая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тыс. сум.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595334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В случаях реализации государственных объектов недвижимости как имущественного комплекса.</w:t>
      </w:r>
    </w:p>
    <w:p w:rsidR="00000000" w:rsidRDefault="00C449B8">
      <w:pPr>
        <w:shd w:val="clear" w:color="auto" w:fill="FFFFFF"/>
        <w:jc w:val="center"/>
        <w:divId w:val="41104965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10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6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государственных объектов недвижимости</w:t>
      </w:r>
    </w:p>
    <w:p w:rsidR="00000000" w:rsidRDefault="00C449B8">
      <w:pPr>
        <w:shd w:val="clear" w:color="auto" w:fill="FFFFFF"/>
        <w:ind w:firstLine="851"/>
        <w:jc w:val="both"/>
        <w:divId w:val="97741567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87" w:anchor="33451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589"/>
        <w:gridCol w:w="6862"/>
        <w:gridCol w:w="476"/>
        <w:gridCol w:w="439"/>
        <w:gridCol w:w="385"/>
      </w:tblGrid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ТИТУЛЬНЫЙ ЛИСТ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Государственный герб Республики Узбекистан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ГОСУДАРСТВЕННЫЙ КОМИТЕТ РЕСПУБЛИКИ УЗБЕКИСТАН ПО СОДЕЙСТВИЮ ПРИВАТИЗИРОВАННЫМ ПРЕДПРИЯТИЯМ И РАЗВИТИЮ КОНКУРЕНЦИИ ГОСУДАРСТВЕННЫЙ ОРДЕР НА ПРАВО СОБСТВЕННОСТИ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(Золотым тиснением на фоне Государственного флага Республики Узбекистан)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ПЕРВАЯ ВНУТРЕННЯЯ СТОРОНА ОРДЕРА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ГОСУДАРСТВЕННЫЙ ОРДЕР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 ПРАВО СОБСТВЕННОСТИ № 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Выдан___________________________________________________________________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негосударственного юридического лица или Ф.И.О. физического лица)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Адрес собственника (место жительства) 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паспорт серия _____ номер __________ когда и кем выдан 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физических лиц)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Банковский счет и отделение банка 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(для заявителя — негосударственного юридического лица)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право собственности 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приватизированного государственного имущества)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стоимостью _____________________________________________________________ 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(сумма прописью)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Настоящий ордер выдан____________________________________________________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(наименование государственного органа, выдавшего настоящий ордер)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 основании _____________________________________________________________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(основание выдачи ордер)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Дата выдачи и регистрации ордера____________________________________________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Председатель (первый заместитель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председателя) комитета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  <w:sz w:val="20"/>
                <w:szCs w:val="20"/>
              </w:rPr>
              <w:t>(начальник территориального органа)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_______________ 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М.П. --------------------------------------------------------------------------------------------------------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rStyle w:val="a6"/>
                <w:i/>
                <w:iCs/>
                <w:color w:val="000000"/>
                <w:sz w:val="20"/>
                <w:szCs w:val="20"/>
              </w:rPr>
              <w:t>ВТОРАЯ ВНУТРЕННЯЯ СТОРОНА ОРДЕРА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Отметки о возможных изменениях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</w:t>
            </w:r>
          </w:p>
        </w:tc>
      </w:tr>
      <w:tr w:rsidR="00000000">
        <w:trPr>
          <w:divId w:val="194938894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7"/>
                <w:color w:val="000000"/>
                <w:sz w:val="20"/>
                <w:szCs w:val="20"/>
              </w:rPr>
              <w:t>(вносятся исключительно государственным органом, выдавшим ордер)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(приложение № 10 в редакции </w:t>
      </w:r>
      <w:hyperlink r:id="rId388" w:anchor="338753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207770459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89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105527904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p w:rsidR="00000000" w:rsidRDefault="00C449B8">
      <w:pPr>
        <w:shd w:val="clear" w:color="auto" w:fill="FFFFFF"/>
        <w:jc w:val="center"/>
        <w:divId w:val="89312482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порядок реализации объектов государственной собственности по «нулевой» выкупной стоимости негосударственным юридическим лицам, а также физическим лицам с условием принятия покупателем инвестиционных и (или) социальных обяз</w:t>
      </w:r>
      <w:r>
        <w:rPr>
          <w:rFonts w:eastAsia="Times New Roman"/>
          <w:color w:val="000000"/>
        </w:rPr>
        <w:t>ательств в порядке приватизации.</w:t>
      </w:r>
    </w:p>
    <w:p w:rsidR="00000000" w:rsidRDefault="00C449B8">
      <w:pPr>
        <w:shd w:val="clear" w:color="auto" w:fill="FFFFFF"/>
        <w:ind w:firstLine="851"/>
        <w:jc w:val="both"/>
        <w:divId w:val="90676626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0" w:anchor="34373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Действие настоящего Положения не распространяется на отношения, возникающие при реализации объекта государственной собственност</w:t>
      </w:r>
      <w:r>
        <w:rPr>
          <w:rFonts w:eastAsia="Times New Roman"/>
          <w:color w:val="000000"/>
        </w:rPr>
        <w:t>и, находящегося на территории свободных экономических зон.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 дополнен абзацем </w:t>
      </w:r>
      <w:hyperlink r:id="rId391" w:anchor="338769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Для целей настоящего Положения используются следующие основные понятия: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объект государственной собственности — имущественный комплекс (предприятие), здания и сооружения, незавершенные стро</w:t>
      </w:r>
      <w:r>
        <w:rPr>
          <w:rFonts w:eastAsia="Times New Roman"/>
          <w:color w:val="000000"/>
        </w:rPr>
        <w:t xml:space="preserve">ительством объекты, принадлежащие государству на праве собственности;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— территориальный орган Госкомконкуренции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 комиссия — Государственная комиссия по проведению тендерных торгов при продаже госуда</w:t>
      </w:r>
      <w:r>
        <w:rPr>
          <w:rFonts w:eastAsia="Times New Roman"/>
          <w:color w:val="000000"/>
        </w:rPr>
        <w:t>рственного имущества иностранным инвесторам;</w:t>
      </w:r>
    </w:p>
    <w:p w:rsidR="00000000" w:rsidRDefault="00C449B8">
      <w:pPr>
        <w:shd w:val="clear" w:color="auto" w:fill="FFFFFF"/>
        <w:ind w:firstLine="851"/>
        <w:jc w:val="both"/>
        <w:divId w:val="53913188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2" w:anchor="24778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— конкурсная комиссия, возглавляемая соответственно Председателем Совета Минист</w:t>
      </w:r>
      <w:r>
        <w:rPr>
          <w:rFonts w:eastAsia="Times New Roman"/>
          <w:color w:val="000000"/>
        </w:rPr>
        <w:t xml:space="preserve">ров Республики Каракалпакстан, хокимами областей и города Ташкента и включающая в себя руководителей территориальных органов </w:t>
      </w:r>
      <w:r>
        <w:rPr>
          <w:rFonts w:eastAsia="Times New Roman"/>
          <w:color w:val="000000"/>
        </w:rPr>
        <w:lastRenderedPageBreak/>
        <w:t>Госкомконкуренции (в качестве заместителя председателя конкурсной комиссии), Министерства финансов, Министерства экономики, Государ</w:t>
      </w:r>
      <w:r>
        <w:rPr>
          <w:rFonts w:eastAsia="Times New Roman"/>
          <w:color w:val="000000"/>
        </w:rPr>
        <w:t>ственного налогового комитета, Торгово-промышленной палаты, Госкомземгеодезкадастра, Госкомэкологии, Госархитектстроя, Центра государственного санитарно-эпидемиологического надзора Министерства здравоохранения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(абзац пятый пункта 2 в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редакции </w:t>
      </w:r>
      <w:hyperlink r:id="rId393" w:anchor="338769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рабочий орг</w:t>
      </w:r>
      <w:r>
        <w:rPr>
          <w:rFonts w:eastAsia="Times New Roman"/>
          <w:color w:val="000000"/>
        </w:rPr>
        <w:t>ан — территориальный орган Госкомконкуренции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претендент — негосударственное юридическое или физическое лицо, в том числе иностранное, заявившее о своем намерении участвовать в конкурсе на предложенных условиях;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участник — претендент </w:t>
      </w:r>
      <w:r>
        <w:rPr>
          <w:rFonts w:eastAsia="Times New Roman"/>
          <w:color w:val="000000"/>
        </w:rPr>
        <w:t>или его полномочный представитель, допущенный к участию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полномочный представитель — физическое лицо, уполномоченное участником на основании доверенности для участия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— негосударственное юридическое или физическое лицо, зак</w:t>
      </w:r>
      <w:r>
        <w:rPr>
          <w:rFonts w:eastAsia="Times New Roman"/>
          <w:color w:val="000000"/>
        </w:rPr>
        <w:t>лючившее с продавцом договор купли-продажи объекта государственной собственности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предмет конкурса — право участника конкурса на заключение договора купли-продажи объекта государственной собственности по «нулевой» выкупно</w:t>
      </w:r>
      <w:r>
        <w:rPr>
          <w:rFonts w:eastAsia="Times New Roman"/>
          <w:color w:val="000000"/>
        </w:rPr>
        <w:t>й стоимости с условием принятия покупателем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 — форма торгов по определению покупателя объекта государственной собственности посредством выбора наилучших предложений, представленных участниками в соответствии</w:t>
      </w:r>
      <w:r>
        <w:rPr>
          <w:rFonts w:eastAsia="Times New Roman"/>
          <w:color w:val="000000"/>
        </w:rPr>
        <w:t xml:space="preserve"> с критериями и условиями конкурсной документации;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конкурса — определяемые продавцом условия по порядку проведения конкурса, месту проведения, обременениям, инвестиционным и социальным обязательствам и требованиям к участникам;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конкурсная документ</w:t>
      </w:r>
      <w:r>
        <w:rPr>
          <w:rFonts w:eastAsia="Times New Roman"/>
          <w:color w:val="000000"/>
        </w:rPr>
        <w:t>ация — комплект документов, состоящий из правил проведения конкурса, формы конкурсного предложения и краткой информации о технических характеристиках объекта государственной собственности, об условиях и процедуре конкурса, предоставляемый претендентам прод</w:t>
      </w:r>
      <w:r>
        <w:rPr>
          <w:rFonts w:eastAsia="Times New Roman"/>
          <w:color w:val="000000"/>
        </w:rPr>
        <w:t>авцом;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конкурсное предложение — предложение заключить договор на условиях, определяемых в конкурсной документации;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проведения конкурса — дата и время подведения итогов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инвестиционные обязательства — обязательства по осуществлению инвестиций </w:t>
      </w:r>
      <w:r>
        <w:rPr>
          <w:rFonts w:eastAsia="Times New Roman"/>
          <w:color w:val="000000"/>
        </w:rPr>
        <w:t>в объект государственной собственности, принимаемые покупателем при покупке объекта государственной собственности, имеющие денежную оценку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социальные обязательства — обязательства, принимаемые покупателем при покупке объекта государственной собственности, не имеющие денежной оценки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прямые переговоры — переговоры с потенциальными и</w:t>
      </w:r>
      <w:r>
        <w:rPr>
          <w:rFonts w:eastAsia="Times New Roman"/>
          <w:color w:val="000000"/>
        </w:rPr>
        <w:t>нвесторами по определению покупателя без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балансодержатель — юридическое лицо, за которым закреплен реализуемый объект государственной собственности.</w:t>
      </w:r>
    </w:p>
    <w:p w:rsidR="00000000" w:rsidRDefault="00C449B8">
      <w:pPr>
        <w:shd w:val="clear" w:color="auto" w:fill="FFFFFF"/>
        <w:ind w:firstLine="851"/>
        <w:jc w:val="both"/>
        <w:divId w:val="9541009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4" w:anchor="24778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</w:t>
      </w:r>
      <w:r>
        <w:rPr>
          <w:rFonts w:eastAsia="Times New Roman"/>
          <w:i/>
          <w:iCs/>
          <w:color w:val="800080"/>
          <w:sz w:val="22"/>
          <w:szCs w:val="22"/>
        </w:rPr>
        <w:t>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Реализация объекта государственной собственности по «нулевой» выкупной стоимости с условием принятия покупателем инвестиционных и социальных обязательств осуществляется продавцом на основе программ приватизации (перечней объектов государственной </w:t>
      </w:r>
      <w:r>
        <w:rPr>
          <w:rFonts w:eastAsia="Times New Roman"/>
          <w:color w:val="000000"/>
        </w:rPr>
        <w:t xml:space="preserve">собственности) (далее — программа приватизации), которые </w:t>
      </w:r>
      <w:r>
        <w:rPr>
          <w:rFonts w:eastAsia="Times New Roman"/>
          <w:color w:val="000000"/>
        </w:rPr>
        <w:lastRenderedPageBreak/>
        <w:t>утверждаются в установленном порядке решениями Президента Республики Узбекистан, Кабинета Министров Республики Узбекистан или Председателя Совета Министров Республики Каракалпакстан, хокимов областей</w:t>
      </w:r>
      <w:r>
        <w:rPr>
          <w:rFonts w:eastAsia="Times New Roman"/>
          <w:color w:val="000000"/>
        </w:rPr>
        <w:t xml:space="preserve"> и г. Ташкента по схеме согласно </w:t>
      </w:r>
      <w:hyperlink r:id="rId395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 xml:space="preserve"> к настоящему Положению.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Объекты государственной собственности, находящиеся на торгах, реализуемые в соответствии с ранее принятыми программами приватизации, не подлежат снятию с торгов при продлении срока реализации данных объектов государственной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Приватизация объ</w:t>
      </w:r>
      <w:r>
        <w:rPr>
          <w:rFonts w:eastAsia="Times New Roman"/>
          <w:color w:val="000000"/>
        </w:rPr>
        <w:t>екта государственной собственности может осуществляться без проведения конкурса путем проведения прямых переговоров с инвестором под конкретные инвестиционные и социальные обязательства, на основании отдельных решений Президента Республики Узбекистан, Каби</w:t>
      </w:r>
      <w:r>
        <w:rPr>
          <w:rFonts w:eastAsia="Times New Roman"/>
          <w:color w:val="000000"/>
        </w:rPr>
        <w:t xml:space="preserve">нета Министров Республики Узбекистан либо Председателя Совета Министров Республики Каракалпакстан, хокимов областей и г. Ташкента принятых в пределах своей компетенции.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 комиссия может реализовать по заявкам иностранных инвесторов</w:t>
      </w:r>
      <w:r>
        <w:rPr>
          <w:rFonts w:eastAsia="Times New Roman"/>
          <w:color w:val="000000"/>
        </w:rPr>
        <w:t xml:space="preserve"> объекты государственной собственности, находящиеся у органов государственной власти на местах.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 в редакции </w:t>
      </w:r>
      <w:hyperlink r:id="rId396" w:anchor="33877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72064059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II. Порядок формирования перечня объектов государственной собственности и подготовки условий конкурса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Перечень объектов государственной собственности формиру</w:t>
      </w:r>
      <w:r>
        <w:rPr>
          <w:rFonts w:eastAsia="Times New Roman"/>
          <w:color w:val="000000"/>
        </w:rPr>
        <w:t>ется: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 числа государственных объектов недвижимости, ранее нереализованных по итогам проведения аукциона или конкурса и приглашения делать оферты;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 основании предложений хокимиятов района (города), балансодержателей и решений территориальных конкурсных </w:t>
      </w:r>
      <w:r>
        <w:rPr>
          <w:rFonts w:eastAsia="Times New Roman"/>
          <w:color w:val="000000"/>
        </w:rPr>
        <w:t xml:space="preserve">комиссий, при условии соблюдения требований </w:t>
      </w:r>
      <w:hyperlink r:id="rId397" w:history="1">
        <w:r>
          <w:rPr>
            <w:rFonts w:eastAsia="Times New Roman"/>
            <w:color w:val="008080"/>
          </w:rPr>
          <w:t>пункта 6</w:t>
        </w:r>
      </w:hyperlink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Рабочий орган на основании предложения хокимиятов района (города) и балансодержателей объектов государственной собственности формир</w:t>
      </w:r>
      <w:r>
        <w:rPr>
          <w:rFonts w:eastAsia="Times New Roman"/>
          <w:color w:val="000000"/>
        </w:rPr>
        <w:t>ует предложения по перечню объектов государственной собственности для внесения в территориальную конкурсную комиссию.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хокимияты района (города) и балансодержатели объектов государственной собственности, представившие предложения, несут ответственн</w:t>
      </w:r>
      <w:r>
        <w:rPr>
          <w:rFonts w:eastAsia="Times New Roman"/>
          <w:color w:val="000000"/>
        </w:rPr>
        <w:t xml:space="preserve">ость за обоснованность предложений и достоверность информации по данным объектам. </w:t>
      </w:r>
    </w:p>
    <w:p w:rsidR="00000000" w:rsidRDefault="00C449B8">
      <w:pPr>
        <w:shd w:val="clear" w:color="auto" w:fill="FFFFFF"/>
        <w:ind w:firstLine="851"/>
        <w:jc w:val="both"/>
        <w:divId w:val="143787114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398" w:anchor="34373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Территориальная конкурсная комиссия рассматривает предложения хокимиятов р</w:t>
      </w:r>
      <w:r>
        <w:rPr>
          <w:rFonts w:eastAsia="Times New Roman"/>
          <w:color w:val="000000"/>
        </w:rPr>
        <w:t>айона (города) и (или) балансодержателей, по реализации объектов государственной собственности, которые не являются стратегическими и градообразующими предприятиями представленные рабочим органом, на соответствие их одному или нескольким из нижеследующих к</w:t>
      </w:r>
      <w:r>
        <w:rPr>
          <w:rFonts w:eastAsia="Times New Roman"/>
          <w:color w:val="000000"/>
        </w:rPr>
        <w:t>ритериев: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6 в редакции </w:t>
      </w:r>
      <w:hyperlink r:id="rId399" w:anchor="338771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г., № 09/17/837/0129) </w:t>
      </w:r>
    </w:p>
    <w:p w:rsidR="00000000" w:rsidRDefault="00C449B8">
      <w:pPr>
        <w:shd w:val="clear" w:color="auto" w:fill="FFFFFF"/>
        <w:ind w:firstLine="851"/>
        <w:jc w:val="both"/>
        <w:divId w:val="183726452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00" w:anchor="24778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6 исключен </w:t>
      </w:r>
      <w:hyperlink r:id="rId401" w:anchor="338771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объект недвижимости, ранее не реализованный по итогам проведения аукционов или конкурсов и приглашений делать</w:t>
      </w:r>
      <w:r>
        <w:rPr>
          <w:rFonts w:eastAsia="Times New Roman"/>
          <w:color w:val="000000"/>
        </w:rPr>
        <w:t xml:space="preserve"> оферты;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бездействие, хроническая убыточность, низкая рентабельность (не более 5 процентов), экономическая несостоятельность и неплатежеспособность предприятия;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отсутствие в объекте государственной собственности одного или нескольких видов инженерных комму</w:t>
      </w:r>
      <w:r>
        <w:rPr>
          <w:rFonts w:eastAsia="Times New Roman"/>
          <w:color w:val="000000"/>
        </w:rPr>
        <w:t>никаций (газоснабжения, электроснабжения, водоснабжения, канализации, подъездных путей);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расположенность вне населенного пункта;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пустующее либо неиспользуемое более двух лет;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незавершенные строительством и не имеющие источника финансирования на его заверше</w:t>
      </w:r>
      <w:r>
        <w:rPr>
          <w:rFonts w:eastAsia="Times New Roman"/>
          <w:color w:val="000000"/>
        </w:rPr>
        <w:t xml:space="preserve">ние;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нереализованные в ходе ликвидационного производства и переданные органам государственной власти на местах;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наличие заявок от иностранных инвесторов на низколиквидные объекты, находящиеся в ведении органов государственной власти на местах, с условием принятия конкретных инвестиционных обязательств для создания в дальнейшем предприятий с иностранными инвестициями</w:t>
      </w:r>
      <w:r>
        <w:rPr>
          <w:rFonts w:eastAsia="Times New Roman"/>
          <w:color w:val="000000"/>
        </w:rPr>
        <w:t xml:space="preserve">. </w:t>
      </w:r>
    </w:p>
    <w:p w:rsidR="00000000" w:rsidRDefault="00C449B8">
      <w:pPr>
        <w:shd w:val="clear" w:color="auto" w:fill="FFFFFF"/>
        <w:ind w:firstLine="851"/>
        <w:jc w:val="both"/>
        <w:divId w:val="210738150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02" w:anchor="24778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Территориальная конкурсная комиссия рассматривает предложения хокимиятов района (города) и (или) балансодержателей, представленные рабочим органом на соот</w:t>
      </w:r>
      <w:r>
        <w:rPr>
          <w:rFonts w:eastAsia="Times New Roman"/>
          <w:color w:val="000000"/>
        </w:rPr>
        <w:t xml:space="preserve">ветствие их утвержденным критериям для принятия решения о приватизации Председателем Совета Министров Республики Каракалпакстан, хокимами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вносит подготовленный перечень объектов государственной с</w:t>
      </w:r>
      <w:r>
        <w:rPr>
          <w:rFonts w:eastAsia="Times New Roman"/>
          <w:color w:val="000000"/>
        </w:rPr>
        <w:t xml:space="preserve">обственности для принятия решения о приватизации Председателю Совета Министров Республики Каракалпакстан, хокимам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необходимости принятия решения Президентом Республики Узбекистан или Кабинетом Министров Республики Узбекист</w:t>
      </w:r>
      <w:r>
        <w:rPr>
          <w:rFonts w:eastAsia="Times New Roman"/>
          <w:color w:val="000000"/>
        </w:rPr>
        <w:t>ан, территориальная конкурсная комиссия вносит подготовленный перечень объектов государственной собственности в Госкомконкуренции Республики Узбекистан (далее — Госкомконкуренции). Вместе с перечнем предоставляются по утвержденной Госкомконкуренции форме п</w:t>
      </w:r>
      <w:r>
        <w:rPr>
          <w:rFonts w:eastAsia="Times New Roman"/>
          <w:color w:val="000000"/>
        </w:rPr>
        <w:t xml:space="preserve">аспорт объектов государственной собственности с приложением фотоснимков (не менее четырех).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Госкомконкуренции вносит перечень объектов государственной собственности по формам согласно </w:t>
      </w:r>
      <w:hyperlink r:id="rId403" w:history="1">
        <w:r>
          <w:rPr>
            <w:rFonts w:eastAsia="Times New Roman"/>
            <w:color w:val="008080"/>
          </w:rPr>
          <w:t>приложениям №№ 2</w:t>
        </w:r>
      </w:hyperlink>
      <w:r>
        <w:rPr>
          <w:rFonts w:eastAsia="Times New Roman"/>
          <w:color w:val="000000"/>
        </w:rPr>
        <w:t xml:space="preserve"> и </w:t>
      </w:r>
      <w:hyperlink r:id="rId404" w:history="1">
        <w:r>
          <w:rPr>
            <w:rFonts w:eastAsia="Times New Roman"/>
            <w:color w:val="008080"/>
          </w:rPr>
          <w:t xml:space="preserve">3 </w:t>
        </w:r>
      </w:hyperlink>
      <w:r>
        <w:rPr>
          <w:rFonts w:eastAsia="Times New Roman"/>
          <w:color w:val="000000"/>
        </w:rPr>
        <w:t xml:space="preserve">к настоящему Положению, с приложением соответствующих документов, в Государственную тендерную комиссию на рассмотрение и утверждение.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внесении на рассмотрение и утверждение Государственной тендерной комиссии перечня объектов государственной собственности обязательно наличие кадастровой документации, в том числе решения органа государственной власти на местах о предоставлении соответс</w:t>
      </w:r>
      <w:r>
        <w:rPr>
          <w:rFonts w:eastAsia="Times New Roman"/>
          <w:color w:val="000000"/>
        </w:rPr>
        <w:t>твующего земельного участка. В случае отсутствия данных документов у балансодержателя их оформление осуществляется в установленном порядке балансодержателем.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7 в редакции </w:t>
      </w:r>
      <w:hyperlink r:id="rId405" w:anchor="33877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По результатам рассмотрения представленного перечня объектов государственной собственности Госуд</w:t>
      </w:r>
      <w:r>
        <w:rPr>
          <w:rFonts w:eastAsia="Times New Roman"/>
          <w:color w:val="000000"/>
        </w:rPr>
        <w:t>арственная тендерная комиссия принимает одно из следующих решений: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 нецелесообразности реализации объектов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 утверждении перечня объектов государственной собственности и подготовке предложений по программе приватизации.</w:t>
      </w:r>
    </w:p>
    <w:p w:rsidR="00000000" w:rsidRDefault="00C449B8">
      <w:pPr>
        <w:shd w:val="clear" w:color="auto" w:fill="FFFFFF"/>
        <w:ind w:firstLine="851"/>
        <w:jc w:val="both"/>
        <w:divId w:val="201729564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</w:t>
      </w:r>
      <w:r>
        <w:rPr>
          <w:rFonts w:eastAsia="Times New Roman"/>
          <w:i/>
          <w:iCs/>
          <w:color w:val="800080"/>
          <w:sz w:val="22"/>
          <w:szCs w:val="22"/>
        </w:rPr>
        <w:t> </w:t>
      </w:r>
      <w:hyperlink r:id="rId406" w:anchor="24778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9. Предложения по программе приватизации подготавливаются территориальными конкурсными комиссиями и Госкомконкуренции совместно с заинтересованными министерствами </w:t>
      </w:r>
      <w:r>
        <w:rPr>
          <w:rFonts w:eastAsia="Times New Roman"/>
          <w:color w:val="000000"/>
        </w:rPr>
        <w:t xml:space="preserve">и ведомствами и в установленном порядке вносятся в Кабинет Министров Республики Узбекистан по объектам государственной собственности, которые подлежат </w:t>
      </w:r>
      <w:r>
        <w:rPr>
          <w:rFonts w:eastAsia="Times New Roman"/>
          <w:color w:val="000000"/>
        </w:rPr>
        <w:lastRenderedPageBreak/>
        <w:t xml:space="preserve">реализации по решению Президента Республики Узбекистан или Кабинета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</w:t>
      </w:r>
      <w:r>
        <w:rPr>
          <w:rFonts w:eastAsia="Times New Roman"/>
          <w:color w:val="000000"/>
        </w:rPr>
        <w:t>дложения по программе приватизации объектов государственной собственности, которые подлежат реализации по решению Совета Министров Республики Каракалпакстан, хокимиятов областей и г. Ташкента, подготавливаются территориальной конкурсной комиссией и вносятс</w:t>
      </w:r>
      <w:r>
        <w:rPr>
          <w:rFonts w:eastAsia="Times New Roman"/>
          <w:color w:val="000000"/>
        </w:rPr>
        <w:t xml:space="preserve">я соответственно на утверждение в Совет Министров Республики Каракалпакстан, хокимияты областей и г. Ташкента.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Программы приватизации также могут формироваться из перечня неиспользуемых объектов государственной собственности, выявленных по результатам инв</w:t>
      </w:r>
      <w:r>
        <w:rPr>
          <w:rFonts w:eastAsia="Times New Roman"/>
          <w:color w:val="000000"/>
        </w:rPr>
        <w:t xml:space="preserve">ентаризации государственных объектов недвижимости, проводимых Госкомконкуренции (или территориальным органом) и территориальными конкурсными комиссиями совместно с Госкомземгеодезкадастром Республики Узбекистан (территориальным органом), Советом Министров </w:t>
      </w:r>
      <w:r>
        <w:rPr>
          <w:rFonts w:eastAsia="Times New Roman"/>
          <w:color w:val="000000"/>
        </w:rPr>
        <w:t>Республики Каракалпакстан, хокимами областей и г. Ташкента.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9 в редакции </w:t>
      </w:r>
      <w:hyperlink r:id="rId407" w:anchor="338772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Программа приватизации утверждается Кабинетом Министров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Объекты государственной собственности, которые подлежат приватизации по решению Президента Республики Узбекистан,</w:t>
      </w:r>
      <w:r>
        <w:rPr>
          <w:rFonts w:eastAsia="Times New Roman"/>
          <w:color w:val="000000"/>
        </w:rPr>
        <w:t xml:space="preserve"> включаются в программы приватизации, утверждаемые Президентом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19405981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08" w:anchor="34373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В соответствии с утвержденной программой приватизации рабочим органом </w:t>
      </w:r>
      <w:r>
        <w:rPr>
          <w:rFonts w:eastAsia="Times New Roman"/>
          <w:color w:val="000000"/>
        </w:rPr>
        <w:t>в адрес территориальных конкурсных комиссий направляется запрос о предоставлении на согласование условий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11 в редакции </w:t>
      </w:r>
      <w:hyperlink r:id="rId409" w:anchor="33877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конкурса должны включать: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рекомендуемый вид деятельности (использования объекта государственной собственности);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</w:t>
      </w:r>
      <w:r>
        <w:rPr>
          <w:rFonts w:eastAsia="Times New Roman"/>
          <w:color w:val="000000"/>
        </w:rPr>
        <w:t>ьный объем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срок внесения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создаваемых рабочих мест;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требования к участникам;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иные обязательства (при необходимости).</w:t>
      </w:r>
    </w:p>
    <w:p w:rsidR="00000000" w:rsidRDefault="00C449B8">
      <w:pPr>
        <w:shd w:val="clear" w:color="auto" w:fill="FFFFFF"/>
        <w:ind w:firstLine="851"/>
        <w:jc w:val="both"/>
        <w:divId w:val="92912194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0" w:anchor="34373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12. Представленные территориальными конкурсными комиссиями условия конкурса по реализации объекта государственной собственности, которые подлежат реализации по решению Президента Республики Узбекистан или Кабинета Министров Республики </w:t>
      </w:r>
      <w:r>
        <w:rPr>
          <w:rFonts w:eastAsia="Times New Roman"/>
          <w:color w:val="000000"/>
        </w:rPr>
        <w:t>Узбекистан в установленном порядке согласовываются Госкомконкуренции с Министерством финансов, Министерством экономики, Государственным налоговым комитетом и другими заинтересованными министерствами и ведомствами.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12 в редакции </w:t>
      </w:r>
      <w:hyperlink r:id="rId411" w:anchor="338772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Согласованные условия конкур</w:t>
      </w:r>
      <w:r>
        <w:rPr>
          <w:rFonts w:eastAsia="Times New Roman"/>
          <w:color w:val="000000"/>
        </w:rPr>
        <w:t xml:space="preserve">са Госкомконкуренции вносит для утверждения в Государственную тендерную комиссию.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Утвержденные Государственной тендерной комиссией условия конкурса направляются Госкомконкуренции в территориальные конкурсные комиссии в течение пяти рабочих дней после их у</w:t>
      </w:r>
      <w:r>
        <w:rPr>
          <w:rFonts w:eastAsia="Times New Roman"/>
          <w:color w:val="000000"/>
        </w:rPr>
        <w:t>тверждения.</w:t>
      </w:r>
    </w:p>
    <w:p w:rsidR="00000000" w:rsidRDefault="00C449B8">
      <w:pPr>
        <w:shd w:val="clear" w:color="auto" w:fill="FFFFFF"/>
        <w:jc w:val="center"/>
        <w:divId w:val="90892842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Порядок проведения конкурса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13. Условия конкурса утверждаются Государственной тендерной комиссией и отражаются в конкурсной документации.</w:t>
      </w:r>
    </w:p>
    <w:p w:rsidR="00000000" w:rsidRDefault="00C449B8">
      <w:pPr>
        <w:shd w:val="clear" w:color="auto" w:fill="FFFFFF"/>
        <w:ind w:firstLine="851"/>
        <w:jc w:val="both"/>
        <w:divId w:val="204000996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2" w:anchor="34375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конкурса по реализации объектов государственной собственности, которые подлежат реализации по решению Совета Министров Республики Каракалпакстан, хокимиятов областей и г. Ташкента, утверждаются территориальными конкурсными комиссиями и отражаются в</w:t>
      </w:r>
      <w:r>
        <w:rPr>
          <w:rFonts w:eastAsia="Times New Roman"/>
          <w:color w:val="000000"/>
        </w:rPr>
        <w:t xml:space="preserve"> конкурсной документации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13 дополнен абзацем вторым </w:t>
      </w:r>
      <w:hyperlink r:id="rId413" w:anchor="3387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Подготовка и организация проведения конкурса осуществляются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Для подготовки и организации проведения конкурса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 позже, чем за тридцать дней до установленной даты вскрытия конвертов с конкурсны</w:t>
      </w:r>
      <w:r>
        <w:rPr>
          <w:rFonts w:eastAsia="Times New Roman"/>
          <w:color w:val="000000"/>
        </w:rPr>
        <w:t>ми предложениями в газете «Биржа» и периодических печатных изданиях Совета Министров Республики Каракалпакстан, областей и г. Ташкента, а также на официальном веб-сайте Госкомконкуренции публикует извещение о проведении конкурса (далее — извещение о конкур</w:t>
      </w:r>
      <w:r>
        <w:rPr>
          <w:rFonts w:eastAsia="Times New Roman"/>
          <w:color w:val="000000"/>
        </w:rPr>
        <w:t>се);</w:t>
      </w:r>
    </w:p>
    <w:p w:rsidR="00000000" w:rsidRDefault="00C449B8">
      <w:pPr>
        <w:shd w:val="clear" w:color="auto" w:fill="FFFFFF"/>
        <w:ind w:firstLine="851"/>
        <w:jc w:val="both"/>
        <w:divId w:val="140831006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4" w:anchor="34375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письменно извещает (под расписку либо путем отправления по почте заказного письма с уведомлением о вручении) арендатора объекта государственной собственнос</w:t>
      </w:r>
      <w:r>
        <w:rPr>
          <w:rFonts w:eastAsia="Times New Roman"/>
          <w:color w:val="000000"/>
        </w:rPr>
        <w:t>ти, арендующего реализуемый объект государственной собственности не менее одного года, о намерении реализации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14 дополнен абзацем третьим </w:t>
      </w:r>
      <w:hyperlink r:id="rId415" w:anchor="33877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раскрытие информации об объекте государственной собственности, организует поиск</w:t>
      </w:r>
      <w:r>
        <w:rPr>
          <w:rFonts w:eastAsia="Times New Roman"/>
          <w:color w:val="000000"/>
        </w:rPr>
        <w:t xml:space="preserve"> претендентов на участие в конкурсе, в том числе иностранных, и создает условия для ознакомления претендентов с объектом государственной собственности, его основными технико-экономическими, финансовыми и производственными показателями;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территор</w:t>
      </w:r>
      <w:r>
        <w:rPr>
          <w:rFonts w:eastAsia="Times New Roman"/>
          <w:color w:val="000000"/>
        </w:rPr>
        <w:t xml:space="preserve">иальными конкурсными комиссиями подготавливает конкурсную документацию;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устанавливает срок подачи заявок на участие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принимает заявки претендентов на участие в конкурсе, с указанием даты и времени их получения и обеспечивает их сохранность и ко</w:t>
      </w:r>
      <w:r>
        <w:rPr>
          <w:rFonts w:eastAsia="Times New Roman"/>
          <w:color w:val="000000"/>
        </w:rPr>
        <w:t xml:space="preserve">нфиденциальность;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претендентов образцами представляемых документов и оказывает содействие по их оформлению;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претендентов или при наличии только одного претендента продлевает срок подачи заявок на участие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территориальными конкурсными комиссиями при необходимости определяет дату проведения повторного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конкурсных предложений на протяжении шести месяцев со дня публикации извещения о конкурсе вносит в Госкомконкуренции предло</w:t>
      </w:r>
      <w:r>
        <w:rPr>
          <w:rFonts w:eastAsia="Times New Roman"/>
          <w:color w:val="000000"/>
        </w:rPr>
        <w:t>жения территориальных конкурсных комиссий по изменению условий конкурса (сумме и срокам внесения инвестиций, количеству рабочих мест и (или) иных обязательств);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осуществляет публикацию информации об итогах открытого конкурса в течение тридцати дней со дня </w:t>
      </w:r>
      <w:r>
        <w:rPr>
          <w:rFonts w:eastAsia="Times New Roman"/>
          <w:color w:val="000000"/>
        </w:rPr>
        <w:t>проведения конкурса в тех же средствах массовой информации, в которых ранее было опубликовано извещение о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выполняет другие функции, связанные с организацией и проведением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Извещение о конкурсе должно содержать следующие сведения: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</w:t>
      </w:r>
      <w:r>
        <w:rPr>
          <w:rFonts w:eastAsia="Times New Roman"/>
          <w:color w:val="000000"/>
        </w:rPr>
        <w:t xml:space="preserve">менование и почтовый адрес продавца, его контактный телефон, телефакс и адрес электронной почты;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наименование, количество, характеристику объекта государственной собственности, выставленного на конкурс;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балансодержателя, профиль его деятельно</w:t>
      </w:r>
      <w:r>
        <w:rPr>
          <w:rFonts w:eastAsia="Times New Roman"/>
          <w:color w:val="000000"/>
        </w:rPr>
        <w:t>сти и место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минимальный объем требуемых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указанием дня и часа) приема конкурсных предложений;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адрес, по которому можно получить конкурсную док</w:t>
      </w:r>
      <w:r>
        <w:rPr>
          <w:rFonts w:eastAsia="Times New Roman"/>
          <w:color w:val="000000"/>
        </w:rPr>
        <w:t xml:space="preserve">ументацию и дополнительную информацию. </w:t>
      </w:r>
    </w:p>
    <w:p w:rsidR="00000000" w:rsidRDefault="00C449B8">
      <w:pPr>
        <w:shd w:val="clear" w:color="auto" w:fill="FFFFFF"/>
        <w:ind w:firstLine="851"/>
        <w:jc w:val="both"/>
        <w:divId w:val="12663422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6" w:anchor="247789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Для участия в конкурсе претендент или его полномочный представитель нарочным либо по почте представляют в рабочий ор</w:t>
      </w:r>
      <w:r>
        <w:rPr>
          <w:rFonts w:eastAsia="Times New Roman"/>
          <w:color w:val="000000"/>
        </w:rPr>
        <w:t xml:space="preserve">ган территориальной конкурсной комиссии в установленные в извещении о конкурсе сроки заявку на участие в конкурсе в двух экземплярах с приложением следующих документов: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юридических лиц — доверенность, оформленную в установленном зако</w:t>
      </w:r>
      <w:r>
        <w:rPr>
          <w:rFonts w:eastAsia="Times New Roman"/>
          <w:color w:val="000000"/>
        </w:rPr>
        <w:t xml:space="preserve">нодательством порядке, на участие в конкурсе полномочного представителя,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для физических лиц — копию паспорта, при участии в конкурсе полномочного представителя также доверенность, оформленную в </w:t>
      </w:r>
      <w:r>
        <w:rPr>
          <w:rFonts w:eastAsia="Times New Roman"/>
          <w:color w:val="000000"/>
        </w:rPr>
        <w:t xml:space="preserve">установленном законодательством порядке, с приложением копии документа, удостоверяющего его личность;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бизнес-план в запечатанных конвертах, включающий в себя также конкурсные предложения, составленные в соответствии с конкурсной документацией, (предлагаем</w:t>
      </w:r>
      <w:r>
        <w:rPr>
          <w:rFonts w:eastAsia="Times New Roman"/>
          <w:color w:val="000000"/>
        </w:rPr>
        <w:t xml:space="preserve">ую сумму выкупных платежей и срок их внесения, предлагаемую сумму инвестиционных обязательств, формы, срок и условия их внесения).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листы представленных документов должны быть заверены печатью и подписью претендента.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16 в редакции </w:t>
      </w:r>
      <w:hyperlink r:id="rId417" w:anchor="338774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Продавец на втором экземпляре з</w:t>
      </w:r>
      <w:r>
        <w:rPr>
          <w:rFonts w:eastAsia="Times New Roman"/>
          <w:color w:val="000000"/>
        </w:rPr>
        <w:t>аявки с описью документов делает отметку о принятии поданных документов с указанием даты и времени их приема, который вручается претенденту или его представителю, либо направляется по почте. Заявки на участие в конкурсе подлежат учету в порядке, устанавлив</w:t>
      </w:r>
      <w:r>
        <w:rPr>
          <w:rFonts w:eastAsia="Times New Roman"/>
          <w:color w:val="000000"/>
        </w:rPr>
        <w:t>аемом территориальной конкурсной комиссией.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Заявки на участие в конкурсе, поступившие после истечения срока приема, указанного в извещении о конкурсе, продавцом не принимаются. Дата поступления документов, отправленных по почте, определяется по регистр</w:t>
      </w:r>
      <w:r>
        <w:rPr>
          <w:rFonts w:eastAsia="Times New Roman"/>
          <w:color w:val="000000"/>
        </w:rPr>
        <w:t>ации территориальной конкурсной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Не принятые продавцом заявки с отметкой об отказе в приеме в тот же день возвращаются путем вручения их претенденту или его представителю под расписку, либо путем отправления указанных документов по почте (зака</w:t>
      </w:r>
      <w:r>
        <w:rPr>
          <w:rFonts w:eastAsia="Times New Roman"/>
          <w:color w:val="000000"/>
        </w:rPr>
        <w:t xml:space="preserve">зным письмом с уведомлением о вручении).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Претендент не допускается территориальной конкурсной комиссией к участию в конкурсе,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представлены не все документы в соответствии с перечнем, указанным в </w:t>
      </w:r>
      <w:hyperlink r:id="rId418" w:history="1">
        <w:r>
          <w:rPr>
            <w:rFonts w:eastAsia="Times New Roman"/>
            <w:color w:val="008080"/>
          </w:rPr>
          <w:t>пун</w:t>
        </w:r>
        <w:r>
          <w:rPr>
            <w:rFonts w:eastAsia="Times New Roman"/>
            <w:color w:val="008080"/>
          </w:rPr>
          <w:t xml:space="preserve">кте 16 </w:t>
        </w:r>
      </w:hyperlink>
      <w:r>
        <w:rPr>
          <w:rFonts w:eastAsia="Times New Roman"/>
          <w:color w:val="000000"/>
        </w:rPr>
        <w:t>настоящего 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выявлено, что претендент — негосударственное юридическое лицо находится в стадии ликвидации или признан банкротом.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конкурсе по другим основаниям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21. До установленной даты вскрытия конвертов претендент имеет право отозвать свою заявку путем письменного уведомления. Продавец обязан зарегистрировать указанное уведомление в день его поступления.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22. Прием заявок на участие в открытом конкурсе начинает</w:t>
      </w:r>
      <w:r>
        <w:rPr>
          <w:rFonts w:eastAsia="Times New Roman"/>
          <w:color w:val="000000"/>
        </w:rPr>
        <w:t>ся с даты опубликования извещения о конкурсе и заканчивается за два рабочих дня до указанных в извещении о конкурсе даты и времени вскрытия конвертов.</w:t>
      </w:r>
    </w:p>
    <w:p w:rsidR="00000000" w:rsidRDefault="00C449B8">
      <w:pPr>
        <w:shd w:val="clear" w:color="auto" w:fill="FFFFFF"/>
        <w:ind w:firstLine="851"/>
        <w:jc w:val="both"/>
        <w:divId w:val="184805736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19" w:anchor="343758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 проводится в срок не более 60 дней со дня официальной публикации объявления о проведении торгов, с соблюдением четко определенных критериев, включая условия по объемам инвестиций и созданию новых рабочих мест.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22 дополнен абзацем </w:t>
      </w:r>
      <w:hyperlink r:id="rId420" w:anchor="338775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23. Территориальная конкурсная </w:t>
      </w:r>
      <w:r>
        <w:rPr>
          <w:rFonts w:eastAsia="Times New Roman"/>
          <w:color w:val="000000"/>
        </w:rPr>
        <w:t>комиссия может перенести на более поздний срок дату и время вскрытия конвертов с конкурсными предложениями с публикацией соответствующей информации в тех же средствах массовой информации, в которых ранее было опубликовано извещение о конкурсе, и письменным</w:t>
      </w:r>
      <w:r>
        <w:rPr>
          <w:rFonts w:eastAsia="Times New Roman"/>
          <w:color w:val="000000"/>
        </w:rPr>
        <w:t xml:space="preserve"> уведомлением подавших заявки претендентов, либо отменить конкурс, уведомив об этом участников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переноса даты проведения конкурса срок приема заявок на участие в конкурсе соответственно продлевается.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24. </w:t>
      </w:r>
      <w:r>
        <w:rPr>
          <w:rFonts w:eastAsia="Times New Roman"/>
          <w:color w:val="000000"/>
        </w:rPr>
        <w:t>Конкурс признается несостоявшимся, если к установленной в извещении о конкурсе дате вскрытия конвертов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продавец уведомляет об этом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</w:t>
      </w:r>
      <w:r>
        <w:rPr>
          <w:rFonts w:eastAsia="Times New Roman"/>
          <w:color w:val="000000"/>
        </w:rPr>
        <w:t xml:space="preserve">ьная конкурсная комиссия может признать конкурс несостоявшимся, если ни одно из поданных конкурсных предложений не соответствует условиям конкурса.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В случае, если конкурс состоялся, территориальная конкурсная комиссия осуществляет вскрытие конвертов с</w:t>
      </w:r>
      <w:r>
        <w:rPr>
          <w:rFonts w:eastAsia="Times New Roman"/>
          <w:color w:val="000000"/>
        </w:rPr>
        <w:t xml:space="preserve"> конкурсными предложениями участников.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результатам конкурса оформляется протокол.</w:t>
      </w:r>
    </w:p>
    <w:p w:rsidR="00000000" w:rsidRDefault="00C449B8">
      <w:pPr>
        <w:shd w:val="clear" w:color="auto" w:fill="FFFFFF"/>
        <w:ind w:firstLine="851"/>
        <w:jc w:val="both"/>
        <w:divId w:val="81417560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21" w:anchor="24779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В случае наличия только одного участника территориальная конкурсная ко</w:t>
      </w:r>
      <w:r>
        <w:rPr>
          <w:rFonts w:eastAsia="Times New Roman"/>
          <w:color w:val="000000"/>
        </w:rPr>
        <w:t>миссия рассматривает его конкурсные предложения и принимает решение о полном соответствии или несоответствии конкурсных предложений данного участника условиям конкурса, которое является основанием для заключения договора купли-продажи объекта государственн</w:t>
      </w:r>
      <w:r>
        <w:rPr>
          <w:rFonts w:eastAsia="Times New Roman"/>
          <w:color w:val="000000"/>
        </w:rPr>
        <w:t>ой собственности с единственным участником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26 в редакции </w:t>
      </w:r>
      <w:hyperlink r:id="rId422" w:anchor="338775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Экспертная оценка конкурсных предложений осуществляется территориальной конкурсной комиссией на условиях, определенных конкурсной документацией.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для оценки поступивших конкурсных предложений</w:t>
      </w:r>
      <w:r>
        <w:rPr>
          <w:rFonts w:eastAsia="Times New Roman"/>
          <w:color w:val="000000"/>
        </w:rPr>
        <w:t xml:space="preserve"> территориальной конкурсной комиссией могут дополнительно привлекаться другие эксперты.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Вскрытие первых экземпляров конвертов с конкурсными предложениями осуществляется территориальной конкурсной комиссией. Вторые экземпляры конвертов хранятся у продав</w:t>
      </w:r>
      <w:r>
        <w:rPr>
          <w:rFonts w:eastAsia="Times New Roman"/>
          <w:color w:val="000000"/>
        </w:rPr>
        <w:t>ца и вскрываются в случае возникновения споров по содержанию конкурсных предложений.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Участники или их полномочные представители могут присутствовать при вскрытии конвертов.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вскрытии конвертов с конкурсными предложениями территориальной конкурсной коми</w:t>
      </w:r>
      <w:r>
        <w:rPr>
          <w:rFonts w:eastAsia="Times New Roman"/>
          <w:color w:val="000000"/>
        </w:rPr>
        <w:t>ссией проверяется соблюдение установленных условий конкурса, в том числе наличие документов, указанных в конкурсной документации.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Определение победителя конкурса проводится на закрытом заседании территориальной конкурсной комиссии.</w:t>
      </w:r>
    </w:p>
    <w:p w:rsidR="00000000" w:rsidRDefault="00C449B8">
      <w:pPr>
        <w:shd w:val="clear" w:color="auto" w:fill="FFFFFF"/>
        <w:ind w:firstLine="851"/>
        <w:jc w:val="both"/>
        <w:divId w:val="180580793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 </w:t>
      </w:r>
      <w:hyperlink r:id="rId423" w:anchor="2477925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Победителем конкурса признается участник, конкурсное предложение (бизнес-план) которого признано максимально соответствующим условиям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29 в редакции </w:t>
      </w:r>
      <w:hyperlink r:id="rId424" w:anchor="338775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Резервными кандидатами</w:t>
      </w:r>
      <w:r>
        <w:rPr>
          <w:rFonts w:eastAsia="Times New Roman"/>
          <w:color w:val="000000"/>
        </w:rPr>
        <w:t xml:space="preserve"> на победителя конкурса территориальной комиссией признаются участники конкурса, предложения которых также соответствуют условиям конкурса, но по сумме инвестиционных и социальных обязательств ниже предложенных победителем.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равенстве двух и более конк</w:t>
      </w:r>
      <w:r>
        <w:rPr>
          <w:rFonts w:eastAsia="Times New Roman"/>
          <w:color w:val="000000"/>
        </w:rPr>
        <w:t>урсных предложений как по размеру инвестиционных обязательств, так и по социальным обязательствам победителем признается участник, предложение которого зарегистрировано территориальной конкурсной комиссией раньше.</w:t>
      </w:r>
    </w:p>
    <w:p w:rsidR="00000000" w:rsidRDefault="00C449B8">
      <w:pPr>
        <w:shd w:val="clear" w:color="auto" w:fill="FFFFFF"/>
        <w:ind w:firstLine="851"/>
        <w:jc w:val="both"/>
        <w:divId w:val="6026139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25" w:anchor="34376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прочих равных условиях арендатору, арендующему реализуемый объект государственной собственности, предоставляется преимущественное право приобретения данного объекта.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29 дополнен абзацем в редакции </w:t>
      </w:r>
      <w:hyperlink r:id="rId426" w:anchor="33877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30. При необходимости территориальная конкурсная комиссия может предоставить участнику конкурса возможность представить дополнительные сведения, связанные с его деятельностью.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31. Территориальная конкурсная комиссия обязана уведомить участ</w:t>
      </w:r>
      <w:r>
        <w:rPr>
          <w:rFonts w:eastAsia="Times New Roman"/>
          <w:color w:val="000000"/>
        </w:rPr>
        <w:t>ников конкурса о его результатах в течение пяти рабочих дней со дня принятия территориальной конкурсной комиссией решения об итогах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определении победителя конкурса, в тот же срок победителю направляется уведомление с приглашением для заключен</w:t>
      </w:r>
      <w:r>
        <w:rPr>
          <w:rFonts w:eastAsia="Times New Roman"/>
          <w:color w:val="000000"/>
        </w:rPr>
        <w:t>ия договора купли-продажи объекта государственной собственности.</w:t>
      </w:r>
    </w:p>
    <w:p w:rsidR="00000000" w:rsidRDefault="00C449B8">
      <w:pPr>
        <w:shd w:val="clear" w:color="auto" w:fill="FFFFFF"/>
        <w:jc w:val="center"/>
        <w:divId w:val="123007019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Права территориальной конкурсной комиссии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Территориальная конкурсная комиссия имеет право: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остановить проведение конкурса в случае нарушения требований настоящего Положения, иных акто</w:t>
      </w:r>
      <w:r>
        <w:rPr>
          <w:rFonts w:eastAsia="Times New Roman"/>
          <w:color w:val="000000"/>
        </w:rPr>
        <w:t>в законодательства, выявления сговора и других обстоятельств, нарушающих процесс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признать конкурс несостоявшимся с соответствующим обоснованием;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отклонить конкурсные предложения участников конкурса в случае их несоответствия конкурсной документац</w:t>
      </w:r>
      <w:r>
        <w:rPr>
          <w:rFonts w:eastAsia="Times New Roman"/>
          <w:color w:val="000000"/>
        </w:rPr>
        <w:t>ии и условиям проведения конкурса, сообщив об этом участнику с указанием причины отклонения;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перенести дату проведения конкурса не более чем на два месяца позднее установленного в извещении о конкурсе срока с публикацией соответствующей информации в тех же</w:t>
      </w:r>
      <w:r>
        <w:rPr>
          <w:rFonts w:eastAsia="Times New Roman"/>
          <w:color w:val="000000"/>
        </w:rPr>
        <w:t xml:space="preserve"> средствах массовой информации, в которых ранее было опубликовано извещение о конкурсе, и письменным уведомлением участников, при их наличии;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отменить проведение конкурса, уведомив об этом продавца и участников, с соответствующим обоснованием;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назначить по</w:t>
      </w:r>
      <w:r>
        <w:rPr>
          <w:rFonts w:eastAsia="Times New Roman"/>
          <w:color w:val="000000"/>
        </w:rPr>
        <w:t>вторный конкурс в случае, если победитель конкурса либо резервные кандидаты отказались заключить договор купли-продажи объекта государственной собственности, или если конкурс признан несостоявшимся;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рассмотреть предложения единственного участника конкурса </w:t>
      </w:r>
      <w:r>
        <w:rPr>
          <w:rFonts w:eastAsia="Times New Roman"/>
          <w:color w:val="000000"/>
        </w:rPr>
        <w:t>на предмет соответствия условиям конкурса и принять решение о заключении с ним договора купли-продажи объекта государственной собственности.</w:t>
      </w:r>
    </w:p>
    <w:p w:rsidR="00000000" w:rsidRDefault="00C449B8">
      <w:pPr>
        <w:shd w:val="clear" w:color="auto" w:fill="FFFFFF"/>
        <w:jc w:val="center"/>
        <w:divId w:val="200057903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lastRenderedPageBreak/>
        <w:t>V. Порядок оформления результатов конкурса и заключения договоров купли-продажи объектов государственной собственно</w:t>
      </w:r>
      <w:r>
        <w:rPr>
          <w:rFonts w:eastAsia="Times New Roman"/>
          <w:b/>
          <w:bCs/>
          <w:color w:val="000080"/>
        </w:rPr>
        <w:t>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По итогам проведения конкурса территориальной конкурсной комиссией оформляется протокол конкурса, в котором указываются все участники конкурса, содержание их конкурсных предложений и решение о выборе победителя. Протокол подписывается членами терри</w:t>
      </w:r>
      <w:r>
        <w:rPr>
          <w:rFonts w:eastAsia="Times New Roman"/>
          <w:color w:val="000000"/>
        </w:rPr>
        <w:t xml:space="preserve">ториальной конкурсной комиссии, участвовавшими в ее заседании, и утверждается территориальной конкурсной комиссии. </w:t>
      </w:r>
    </w:p>
    <w:p w:rsidR="00000000" w:rsidRDefault="00C449B8">
      <w:pPr>
        <w:shd w:val="clear" w:color="auto" w:fill="FFFFFF"/>
        <w:ind w:firstLine="851"/>
        <w:jc w:val="both"/>
        <w:divId w:val="195004674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27" w:anchor="247794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На основании решения территориальной кон</w:t>
      </w:r>
      <w:r>
        <w:rPr>
          <w:rFonts w:eastAsia="Times New Roman"/>
          <w:color w:val="000000"/>
        </w:rPr>
        <w:t xml:space="preserve">курсной комиссии о результатах конкурса не позднее двадцати дней после утверждения протокола заседания заключается договор купли-продажи объекта государственной собственности между продавцом, балансодержателем и: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участником, признанным победителем конкурс</w:t>
      </w:r>
      <w:r>
        <w:rPr>
          <w:rFonts w:eastAsia="Times New Roman"/>
          <w:color w:val="000000"/>
        </w:rPr>
        <w:t xml:space="preserve">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единственным участником конкурса, подавшим заявку, полностью соответствующую условиям конкурса;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арендатором, арендующим реализуемый объект государственной собственности не менее одного года, на основании результатов экспертизы соответствующих служб Го</w:t>
      </w:r>
      <w:r>
        <w:rPr>
          <w:rFonts w:eastAsia="Times New Roman"/>
          <w:color w:val="000000"/>
        </w:rPr>
        <w:t>сударственного комитета Республики Узбекистан по архитектуре и строительству об осуществлении модернизации и капитального ремонта основных фондов, справки органа занятости и трудовых отношений о созданных новых рабочих местах в период аренды реализуемого о</w:t>
      </w:r>
      <w:r>
        <w:rPr>
          <w:rFonts w:eastAsia="Times New Roman"/>
          <w:color w:val="000000"/>
        </w:rPr>
        <w:t xml:space="preserve">бъекта государственной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случае, если переговоры с победителем конкурса не завершатся подписанием договора купли-продажи объекта государственной собственности, участник конкурса, признанный решением территориальной конкурсной комиссии резер</w:t>
      </w:r>
      <w:r>
        <w:rPr>
          <w:rFonts w:eastAsia="Times New Roman"/>
          <w:color w:val="000000"/>
        </w:rPr>
        <w:t xml:space="preserve">вным кандидатом, приглашается на переговоры по заключению договора купли-продажи объекта государственной собственности на предложенных им конкурсных предложениях.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отказа победителя от заключения договора купли-продажи объекта государственной собс</w:t>
      </w:r>
      <w:r>
        <w:rPr>
          <w:rFonts w:eastAsia="Times New Roman"/>
          <w:color w:val="000000"/>
        </w:rPr>
        <w:t xml:space="preserve">твенности территориальной конкурсной комиссией оформляется протокол с приложением письменного отказа победителя. При этом объект государственной собственности подлежит выставлению на повторный конкурс в установленном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Госкомконкуренции (или террит</w:t>
      </w:r>
      <w:r>
        <w:rPr>
          <w:rFonts w:eastAsia="Times New Roman"/>
          <w:color w:val="000000"/>
        </w:rPr>
        <w:t>ориальный орган) письменно извещает (под расписку либо путем отправления по почте заказного письма с уведомлением о вручении) арендатора объекта государственной собственности, арендующего реализуемый объект государственной собственности не менее одного год</w:t>
      </w:r>
      <w:r>
        <w:rPr>
          <w:rFonts w:eastAsia="Times New Roman"/>
          <w:color w:val="000000"/>
        </w:rPr>
        <w:t>а до момента принятия решения о приватизации, о намерении реализации объекта государственной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34 в редакции </w:t>
      </w:r>
      <w:hyperlink r:id="rId428" w:anchor="338776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В случае, если участник конкурса, признанный решением территориальной конкурсной комиссии резервным ка</w:t>
      </w:r>
      <w:r>
        <w:rPr>
          <w:rFonts w:eastAsia="Times New Roman"/>
          <w:color w:val="000000"/>
        </w:rPr>
        <w:t>ндидатом, отказывается от подписания договора купли-продажи, результаты конкурса аннулируются, и в сроки, установленные решением территориальной конкурсной комиссии, проводятся повторные торги на ранее объявленных условиях.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Регистрация договоров купли-продажи объектов государственной собственности производится продавцом.</w:t>
      </w:r>
    </w:p>
    <w:p w:rsidR="00000000" w:rsidRDefault="00C449B8">
      <w:pPr>
        <w:shd w:val="clear" w:color="auto" w:fill="FFFFFF"/>
        <w:jc w:val="center"/>
        <w:divId w:val="70656358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Порядок реализации объектов государственной собственности по «нулевой» выкупной стоимости путем проведения прямых переговоров с иностранными инвестор</w:t>
      </w:r>
      <w:r>
        <w:rPr>
          <w:rFonts w:eastAsia="Times New Roman"/>
          <w:b/>
          <w:bCs/>
          <w:color w:val="000080"/>
        </w:rPr>
        <w:t xml:space="preserve">ами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При обращении иностранного инвестора с конкретными инвестиционными предложениями территориальная конкурсная комиссия: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рассматривает предложения иностранного инвестора на достаточность и обоснованность инвестиций для дальнейшего эффективного функци</w:t>
      </w:r>
      <w:r>
        <w:rPr>
          <w:rFonts w:eastAsia="Times New Roman"/>
          <w:color w:val="000000"/>
        </w:rPr>
        <w:t>онирования, модернизации и восстановления платежеспособности и устойчивого развития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 в Госкомконкуренции заключение о целесообразности реализации объекта государственной собственности по «нулевой» выкупной стоим</w:t>
      </w:r>
      <w:r>
        <w:rPr>
          <w:rFonts w:eastAsia="Times New Roman"/>
          <w:color w:val="000000"/>
        </w:rPr>
        <w:t>ости иностранному инвестору для создания предприятия с иностранными инвестициями путем проведения прямых переговоров под конкретные инвестиционные и социальные обязательства.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основе заключения территориальной конкурсной комиссии Госкомконкуренции вносит</w:t>
      </w:r>
      <w:r>
        <w:rPr>
          <w:rFonts w:eastAsia="Times New Roman"/>
          <w:color w:val="000000"/>
        </w:rPr>
        <w:t xml:space="preserve"> предложения в Государственную тендерную комиссию в установленном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На основании решения Государственной тендерной комиссии о реализации объекта государственной собственности по «нулевой» выкупной стоимости иностранному инвестору для создания п</w:t>
      </w:r>
      <w:r>
        <w:rPr>
          <w:rFonts w:eastAsia="Times New Roman"/>
          <w:color w:val="000000"/>
        </w:rPr>
        <w:t>редприятия с иностранными инвестициями под конкретные инвестиционные и социальные обязательства продавец заключает с иностранным инвестором договор купли-продажи объекта государственной собственности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39. В случае </w:t>
      </w:r>
      <w:r>
        <w:rPr>
          <w:rFonts w:eastAsia="Times New Roman"/>
          <w:color w:val="000000"/>
        </w:rPr>
        <w:t>поступления двух или более обращений от иностранных инвесторов одновременно предпочтение отдается инвестору, представившему наиболее выгодное предложение, исходя из следующих критериев: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технологичность и эффективность производства (в т.ч. добавленная стоим</w:t>
      </w:r>
      <w:r>
        <w:rPr>
          <w:rFonts w:eastAsia="Times New Roman"/>
          <w:color w:val="000000"/>
        </w:rPr>
        <w:t>ость на единицу продукции);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создаваемых рабочих мест;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сумма вносимых инвестиций;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экологичность производства.</w:t>
      </w:r>
    </w:p>
    <w:p w:rsidR="00000000" w:rsidRDefault="00C449B8">
      <w:pPr>
        <w:shd w:val="clear" w:color="auto" w:fill="FFFFFF"/>
        <w:jc w:val="center"/>
        <w:divId w:val="103646556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VII. Определение цены реализованных объектов государственной собственности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После принятия решения и утверждения протокола заседания</w:t>
      </w:r>
      <w:r>
        <w:rPr>
          <w:rFonts w:eastAsia="Times New Roman"/>
          <w:color w:val="000000"/>
        </w:rPr>
        <w:t xml:space="preserve"> территориальной конкурсной комиссии по итогам конкурса и определения победителя конкурса продавец направляет балансодержателю письменное требование о проведении инвентаризации имущества в соответствии с Национальными стандартами бухгалтерского учета.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Данн</w:t>
      </w:r>
      <w:r>
        <w:rPr>
          <w:rFonts w:eastAsia="Times New Roman"/>
          <w:color w:val="000000"/>
        </w:rPr>
        <w:t>ым требованием, исходя из состава имущества, устанавливаются сроки инвентаризации и представления подготовленных документов в рабочий орган. При этом инвентаризация должна быть завершена до заключения договора купли-продажи объекта государственной собствен</w:t>
      </w:r>
      <w:r>
        <w:rPr>
          <w:rFonts w:eastAsia="Times New Roman"/>
          <w:color w:val="000000"/>
        </w:rPr>
        <w:t>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Инвентаризация проводится на дату составления промежуточного баланса, при этом каждая строка баланса должна быть подтверждена соответствующими инвентарными описями.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Акты инвентаризации составляются по формам согласно </w:t>
      </w:r>
      <w:hyperlink r:id="rId429" w:history="1">
        <w:r>
          <w:rPr>
            <w:rFonts w:eastAsia="Times New Roman"/>
            <w:color w:val="008080"/>
          </w:rPr>
          <w:t>приложениям №№ 4 — 9</w:t>
        </w:r>
      </w:hyperlink>
      <w:r>
        <w:rPr>
          <w:rFonts w:eastAsia="Times New Roman"/>
          <w:color w:val="000000"/>
        </w:rPr>
        <w:t xml:space="preserve"> к настоящему Положению и подписываются председателем и членами инвентаризационной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42. По итогам работы инвентаризационной комиссии балансодержателем в течение не более десяти рабочих дней территориальному о</w:t>
      </w:r>
      <w:r>
        <w:rPr>
          <w:rFonts w:eastAsia="Times New Roman"/>
          <w:color w:val="000000"/>
        </w:rPr>
        <w:t>ргану представляются: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копия приказа о создании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протоколы заседаний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акты инвентаризации имущества, подписанные членами и руководителем инвентаризационной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кадастровая документация, в том чис</w:t>
      </w:r>
      <w:r>
        <w:rPr>
          <w:rFonts w:eastAsia="Times New Roman"/>
          <w:color w:val="000000"/>
        </w:rPr>
        <w:t>ле кадастровая карта (план), и иные правоустанавливающих документов (при наличии);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права на земельный участок, недра и другие природные ресурсы;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баланс балансодержателя, заверенный налоговым органом по месту регистрации общества;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паспорт объектов государственной собственности по утвержденной Госкомконкуренции форме, с приложением фотоснимков (не менее четырех).</w:t>
      </w:r>
    </w:p>
    <w:p w:rsidR="00000000" w:rsidRDefault="00C449B8">
      <w:pPr>
        <w:shd w:val="clear" w:color="auto" w:fill="FFFFFF"/>
        <w:ind w:firstLine="851"/>
        <w:jc w:val="both"/>
        <w:divId w:val="13123229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0" w:anchor="24779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43. Рыночная стоимость объекта государственной собственности определяется продавцом в размере, определенном в отчете оценочной организации об оценке стоимости объекта государственной собственности, предоставляемом покупателем в течение тридцати дней после </w:t>
      </w:r>
      <w:r>
        <w:rPr>
          <w:rFonts w:eastAsia="Times New Roman"/>
          <w:color w:val="000000"/>
        </w:rPr>
        <w:t>заключения договора купли-продажи, при этом затраты на проведение оценки включаются в сумму инвестиционных обязательств и учитываются при приемке выполненных инвестиционных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43 в редакции </w:t>
      </w:r>
      <w:hyperlink r:id="rId431" w:anchor="338776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69234313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VIII. Права и обязанности балансодержателя и покупателя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Балансод</w:t>
      </w:r>
      <w:r>
        <w:rPr>
          <w:rFonts w:eastAsia="Times New Roman"/>
          <w:color w:val="000000"/>
        </w:rPr>
        <w:t>ержатель обязан обеспечить: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сохранность реализуемого объекта государственной собственности до его передачи покупателю;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передачу архивных документов, в том числе документов по личному составу, в государственные архивы;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течение одного месяца со дня предста</w:t>
      </w:r>
      <w:r>
        <w:rPr>
          <w:rFonts w:eastAsia="Times New Roman"/>
          <w:color w:val="000000"/>
        </w:rPr>
        <w:t>вления покупателем правоустанавливающих документов на реализованный объект государственной собственности оформление при участии продавца акта приема-передачи и передачу покупателю реализованного объекта государственной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Передача объекта госуд</w:t>
      </w:r>
      <w:r>
        <w:rPr>
          <w:rFonts w:eastAsia="Times New Roman"/>
          <w:color w:val="000000"/>
        </w:rPr>
        <w:t xml:space="preserve">арственной собственности, реализованного по «нулевой» выкупной стоимости, осуществляется по его балансовой (остаточной) стоимости, а принимается покупателем по его рыночной стоимости, определенной в установленном законодательством порядке.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45. Покупатель </w:t>
      </w:r>
      <w:r>
        <w:rPr>
          <w:rFonts w:eastAsia="Times New Roman"/>
          <w:color w:val="000000"/>
        </w:rPr>
        <w:t>обязан: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выполнить инвестиционные и социальные обязательства в сроки, размерах и видах, установленных договором купли-продажи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совместно с балансодержателем участвовать в подтверждении наличия и обследовании состояния п</w:t>
      </w:r>
      <w:r>
        <w:rPr>
          <w:rFonts w:eastAsia="Times New Roman"/>
          <w:color w:val="000000"/>
        </w:rPr>
        <w:t>риобретаемого объекта государственной собственности и в подписании акта приема-передачи;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открыть в установленном порядке специальный счет для аккумулирования денежных средств, используемых только для выполнения инвестиционных обязательств, предусмотренных </w:t>
      </w:r>
      <w:r>
        <w:rPr>
          <w:rFonts w:eastAsia="Times New Roman"/>
          <w:color w:val="000000"/>
        </w:rPr>
        <w:t>договором купли-продажи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течение шестидесяти дней после вступления договора купли-продажи объекта государственной собственности в силу создать юридическое лицо, на котором учитывается выполнение инвестиционных обязат</w:t>
      </w:r>
      <w:r>
        <w:rPr>
          <w:rFonts w:eastAsia="Times New Roman"/>
          <w:color w:val="000000"/>
        </w:rPr>
        <w:t>ельств, в случае если покупателем является физическое лицо;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сохранить профиль деятельности объекта государственной собственности на определенный в договоре срок, если это предусмотрено решением территориальной конкурсной комиссии;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обеспечить сохранность ре</w:t>
      </w:r>
      <w:r>
        <w:rPr>
          <w:rFonts w:eastAsia="Times New Roman"/>
          <w:color w:val="000000"/>
        </w:rPr>
        <w:t>ализованного объекта государственной собственности, в том числе имущества, входящего в его состав, до момента получения права собственности на него;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предоставлять продавцу ежемесячную информацию и ежеквартальный отчет о ходе исполнения инвестиционных и соц</w:t>
      </w:r>
      <w:r>
        <w:rPr>
          <w:rFonts w:eastAsia="Times New Roman"/>
          <w:color w:val="000000"/>
        </w:rPr>
        <w:t>иальных обязательств не позднее 1-го числа месяца, следующего за отчетным, с приложением подтверждающих их соответствующих документов;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после внесения в государственный ордер на право собственности отметки «с правом распоряжения» обеспечить государственную </w:t>
      </w:r>
      <w:r>
        <w:rPr>
          <w:rFonts w:eastAsia="Times New Roman"/>
          <w:color w:val="000000"/>
        </w:rPr>
        <w:t>регистрацию прав на приобретенный объект государственной собственности в установленном законодательством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случае, если на объекте государственной собственности имеются материальные ресурсы государственного стратегического резерва, объекты и имуще</w:t>
      </w:r>
      <w:r>
        <w:rPr>
          <w:rFonts w:eastAsia="Times New Roman"/>
          <w:color w:val="000000"/>
        </w:rPr>
        <w:t>ство гражданской защиты и мобилизационного назначения покупатель обеспечивает сохранность объектов и имущества гражданской защиты и мобилизационного назначения, материальных ресурсов государственного стратегического резерва, принятых на ответственное хране</w:t>
      </w:r>
      <w:r>
        <w:rPr>
          <w:rFonts w:eastAsia="Times New Roman"/>
          <w:color w:val="000000"/>
        </w:rPr>
        <w:t>ние на договорной основе, а также беспрепятственный доступ к ним в установленном порядке.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обязан не предпринимать действий, направленных или допускающих ликвидацию или банкротство созданного предприятия до полного выполнения инвестиционных и соц</w:t>
      </w:r>
      <w:r>
        <w:rPr>
          <w:rFonts w:eastAsia="Times New Roman"/>
          <w:color w:val="000000"/>
        </w:rPr>
        <w:t>иальных обязательств, принятых согласно договору купли-продажи объекта государственной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При расторжении договора купли-продажи право владения и пользования на объект государственной собственности считается прекращенным, а выданный покупат</w:t>
      </w:r>
      <w:r>
        <w:rPr>
          <w:rFonts w:eastAsia="Times New Roman"/>
          <w:color w:val="000000"/>
        </w:rPr>
        <w:t>елю государственный ордер на право собственности с отметкой «без права распоряжения» считается утратившим юридическую силу. При этом покупатель обязан возвратить объект государственной собственности и выданный государственный ордер балансодержателю для дал</w:t>
      </w:r>
      <w:r>
        <w:rPr>
          <w:rFonts w:eastAsia="Times New Roman"/>
          <w:color w:val="000000"/>
        </w:rPr>
        <w:t>ьнейшего представления в Госкомконкуренции или его территориальный орган, а балансодержатель принять объект и обеспечить государственную регистрацию прав на него в установленном порядке.</w:t>
      </w:r>
    </w:p>
    <w:p w:rsidR="00000000" w:rsidRDefault="00C449B8">
      <w:pPr>
        <w:shd w:val="clear" w:color="auto" w:fill="FFFFFF"/>
        <w:jc w:val="center"/>
        <w:divId w:val="206270590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IX. Порядок выдачи государственного ордера на право собственности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47</w:t>
      </w:r>
      <w:r>
        <w:rPr>
          <w:rFonts w:eastAsia="Times New Roman"/>
          <w:color w:val="000000"/>
        </w:rPr>
        <w:t>. В течение пяти рабочих дней после представления покупателем акта приема-передачи объекта государственной собственности продавцу и оплаты государственной пошлины продавец выдает покупателю государственный ордер на право собственности с отметкой «без права</w:t>
      </w:r>
      <w:r>
        <w:rPr>
          <w:rFonts w:eastAsia="Times New Roman"/>
          <w:color w:val="000000"/>
        </w:rPr>
        <w:t xml:space="preserve"> распоряжения».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Приемка выполнения принятых покупателем инвестиционных и социальных обязательств осуществляется в установленном порядке комиссией, созданной продавцом. По итогам работы комиссии составляется протокол о принятии инвестиционных и социаль</w:t>
      </w:r>
      <w:r>
        <w:rPr>
          <w:rFonts w:eastAsia="Times New Roman"/>
          <w:color w:val="000000"/>
        </w:rPr>
        <w:t>ных обязательств. После признания инвестиционных обязательств выполненными и сохранения созданных рабочих мест в течение года с момента признания инвестиционных обязательств выполненными, продавцом в срок не более пяти рабочих дней со дня предоставления по</w:t>
      </w:r>
      <w:r>
        <w:rPr>
          <w:rFonts w:eastAsia="Times New Roman"/>
          <w:color w:val="000000"/>
        </w:rPr>
        <w:t>купателем оригинала государственного ордера на право собственности вносится отметка «с правом распоряжения».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49. За выдачу государственного ордера на право собственности покупателем уплачивается государственная пошлина в двукратном размере минимальной зара</w:t>
      </w:r>
      <w:r>
        <w:rPr>
          <w:rFonts w:eastAsia="Times New Roman"/>
          <w:color w:val="000000"/>
        </w:rPr>
        <w:t>ботной платы, установленной на момент его выдачи.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50. При утере государственного ордера на право собственности его дубликат выдается в течение двух недель на основании соответствующего заявления.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выдачу дубликата государственного ордера на право собств</w:t>
      </w:r>
      <w:r>
        <w:rPr>
          <w:rFonts w:eastAsia="Times New Roman"/>
          <w:color w:val="000000"/>
        </w:rPr>
        <w:t>енности заявителем уплачивается государственная пошлина в половинном размере суммы, уплачиваемой за выдачу государственного ордера на право собственности, установленной в Республике Узбекистан на момент выдачи дубликата.</w:t>
      </w:r>
    </w:p>
    <w:p w:rsidR="00000000" w:rsidRDefault="00C449B8">
      <w:pPr>
        <w:shd w:val="clear" w:color="auto" w:fill="FFFFFF"/>
        <w:ind w:firstLine="851"/>
        <w:jc w:val="both"/>
        <w:divId w:val="13971258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2" w:anchor="34377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заявлению о выдаче дубликата прилагаются следующие документы: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справка из «стола находок»;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банковский платежный документ об уплате установленного размера государ</w:t>
      </w:r>
      <w:r>
        <w:rPr>
          <w:rFonts w:eastAsia="Times New Roman"/>
          <w:color w:val="000000"/>
        </w:rPr>
        <w:t xml:space="preserve">ственной пошлины за выдачу дубликата государственного ордера на право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выдачи дубликата государственного ордера на право собственности Госкомконкуренции или территориальным органом в срок не более пяти рабочих дней в периодическом печа</w:t>
      </w:r>
      <w:r>
        <w:rPr>
          <w:rFonts w:eastAsia="Times New Roman"/>
          <w:color w:val="000000"/>
        </w:rPr>
        <w:t>тном издании публикуется объявление о недействительности утерянного государственного ордера на право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(пункт 50 дополнен абзацами третьим — шестым </w:t>
      </w:r>
      <w:hyperlink r:id="rId433" w:anchor="33877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постановлением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4362927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X. Ответственность сторон, участвующих в реализации объектов государственной собственности по «нулевой» выкупной ст</w:t>
      </w:r>
      <w:r>
        <w:rPr>
          <w:rFonts w:eastAsia="Times New Roman"/>
          <w:b/>
          <w:bCs/>
          <w:color w:val="000080"/>
        </w:rPr>
        <w:t xml:space="preserve">оимости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Конкурсная комиссия, продавец и участники несут ответственность за соблюдение требований настоящего Положения в соответствии с законодательством.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Балансодержатель несет ответственность в соответствии с законодательством за: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обеспечение сох</w:t>
      </w:r>
      <w:r>
        <w:rPr>
          <w:rFonts w:eastAsia="Times New Roman"/>
          <w:color w:val="000000"/>
        </w:rPr>
        <w:t>ранности реализуемого объекта государственной собственности до его передачи новому собственнику, своевременное оформление акта приема-передачи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достоверность представляемой в соответствии с настоящим Положением информа</w:t>
      </w:r>
      <w:r>
        <w:rPr>
          <w:rFonts w:eastAsia="Times New Roman"/>
          <w:color w:val="000000"/>
        </w:rPr>
        <w:t xml:space="preserve">ции.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53. Покупатель несет ответственность в соответствии с законодательством, за сохранность реализованного объекта государственной собственности в период выполнения им инвестиционных и социальных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43340009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4" w:anchor="343777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несвоевременного выполнения инвестиционных обязательств покупатель уплачивает пеню в размере, установленном договором купли-продажи от суммы неисполненной части инвестиционных обязательств за каж</w:t>
      </w:r>
      <w:r>
        <w:rPr>
          <w:rFonts w:eastAsia="Times New Roman"/>
          <w:color w:val="000000"/>
        </w:rPr>
        <w:t xml:space="preserve">дый день просрочки.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расторжения, в установленном порядке, договора купли-продажи по вине покупателя, покупатель за невыполнение инвестиционных обязательств уплачивает штраф в размере 15 процентов от суммы инвестиционных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53 дополнен абзацами </w:t>
      </w:r>
      <w:hyperlink r:id="rId435" w:anchor="338777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18.10.2017 г., № 09/17/837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/0129) </w:t>
      </w:r>
    </w:p>
    <w:p w:rsidR="00000000" w:rsidRDefault="00C449B8">
      <w:pPr>
        <w:shd w:val="clear" w:color="auto" w:fill="FFFFFF"/>
        <w:ind w:firstLine="851"/>
        <w:jc w:val="both"/>
        <w:divId w:val="110789340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36" w:anchor="24780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54. При невыполнении или ненадлежащем выполнении условий договора купли-продажи объекта государственной собственности продавец направляет покупателю офи</w:t>
      </w:r>
      <w:r>
        <w:rPr>
          <w:rFonts w:eastAsia="Times New Roman"/>
          <w:color w:val="000000"/>
        </w:rPr>
        <w:t>циальное представление о невыполнении условий данного договора.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невыполнении условий договора купли-продажи объекта государственной собственности после официального представления продавца договор о реализации объекта по «нулевой» выкупной стоимости рас</w:t>
      </w:r>
      <w:r>
        <w:rPr>
          <w:rFonts w:eastAsia="Times New Roman"/>
          <w:color w:val="000000"/>
        </w:rPr>
        <w:t>торгается в установленном законодательством порядке. При этом внесенные инвестором инвестиции возврату и компенсации, в каком либо виде не подлежат.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54 в редакции </w:t>
      </w:r>
      <w:hyperlink r:id="rId437" w:anchor="338778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7093281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XI. Заключительное положение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55. Споры, возникающие при реализации объектов государственной собственности, </w:t>
      </w:r>
      <w:r>
        <w:rPr>
          <w:rFonts w:eastAsia="Times New Roman"/>
          <w:color w:val="000000"/>
        </w:rPr>
        <w:t>рассматриваются в порядке, установленном законодательством.</w:t>
      </w:r>
    </w:p>
    <w:p w:rsidR="00000000" w:rsidRDefault="00C449B8">
      <w:pPr>
        <w:shd w:val="clear" w:color="auto" w:fill="FFFFFF"/>
        <w:jc w:val="center"/>
        <w:divId w:val="58176536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38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</w:t>
      </w:r>
      <w:r>
        <w:rPr>
          <w:rFonts w:eastAsia="Times New Roman"/>
          <w:color w:val="000080"/>
          <w:sz w:val="22"/>
          <w:szCs w:val="22"/>
        </w:rPr>
        <w:t>м инвестиционных и социальных обязательств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18648596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p w:rsidR="00000000" w:rsidRDefault="00C449B8">
      <w:pPr>
        <w:shd w:val="clear" w:color="auto" w:fill="FFFFFF"/>
        <w:ind w:firstLine="851"/>
        <w:jc w:val="both"/>
        <w:divId w:val="1972322177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lastRenderedPageBreak/>
        <w:t>См. </w:t>
      </w:r>
      <w:hyperlink r:id="rId439" w:anchor="24815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jc w:val="center"/>
        <w:divId w:val="1479878524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drawing>
          <wp:inline distT="0" distB="0" distL="0" distR="0">
            <wp:extent cx="11639550" cy="6896100"/>
            <wp:effectExtent l="0" t="0" r="0" b="0"/>
            <wp:docPr id="6" name="Рисунок 6" descr="http://lex.uz/files/344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uz/files/3443863"/>
                    <pic:cNvPicPr>
                      <a:picLocks noChangeAspect="1" noChangeArrowheads="1"/>
                    </pic:cNvPicPr>
                  </pic:nvPicPr>
                  <pic:blipFill>
                    <a:blip r:link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(прило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жении № 1 в редакции </w:t>
      </w:r>
      <w:hyperlink r:id="rId441" w:anchor="33877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постановления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Кабинета Министров Республики Узбекистанот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172552279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</w:t>
      </w:r>
      <w:r>
        <w:rPr>
          <w:rFonts w:eastAsia="Times New Roman"/>
          <w:color w:val="000080"/>
          <w:sz w:val="22"/>
          <w:szCs w:val="22"/>
        </w:rPr>
        <w:t>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ПЕРЕЧЕНЬ</w:t>
      </w:r>
    </w:p>
    <w:p w:rsidR="00000000" w:rsidRDefault="00C449B8">
      <w:pPr>
        <w:shd w:val="clear" w:color="auto" w:fill="FFFFFF"/>
        <w:jc w:val="center"/>
        <w:divId w:val="77178370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объектов </w:t>
      </w:r>
      <w:r>
        <w:rPr>
          <w:rFonts w:eastAsia="Times New Roman"/>
          <w:b/>
          <w:bCs/>
          <w:color w:val="000080"/>
        </w:rPr>
        <w:t xml:space="preserve">государственной собственности (предприятие), реализуемых по «нулевой» выкупной стоимости на конкурсной основе с условием принятия покупателем инвестиционных и социальных обязательств (за отчетный период)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929"/>
        <w:gridCol w:w="1651"/>
        <w:gridCol w:w="1639"/>
        <w:gridCol w:w="1524"/>
        <w:gridCol w:w="1392"/>
        <w:gridCol w:w="1175"/>
        <w:gridCol w:w="1210"/>
        <w:gridCol w:w="1240"/>
        <w:gridCol w:w="1105"/>
      </w:tblGrid>
      <w:tr w:rsidR="00000000">
        <w:trPr>
          <w:divId w:val="2031296037"/>
        </w:trPr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Наименование объекта и отраслевая принадлежность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Место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расположение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Основной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вид деятельности, выпускаемая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продукция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Численность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работников (ед.)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Балансовая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стоимость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основных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фондов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Износ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основных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фондов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в %</w:t>
            </w:r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Сведения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 выставлении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на торги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Сумма убытка (-)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или прибыли (+)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сум)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стартовая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цена после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оценки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последняя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цена после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ее снижения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</w:tbl>
    <w:p w:rsidR="00000000" w:rsidRDefault="00C449B8">
      <w:pPr>
        <w:shd w:val="clear" w:color="auto" w:fill="FFFFFF"/>
        <w:jc w:val="both"/>
        <w:divId w:val="2031296037"/>
        <w:rPr>
          <w:rFonts w:eastAsia="Times New Roman"/>
          <w:vanish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86"/>
        <w:gridCol w:w="1635"/>
        <w:gridCol w:w="686"/>
        <w:gridCol w:w="686"/>
        <w:gridCol w:w="1058"/>
        <w:gridCol w:w="1801"/>
        <w:gridCol w:w="1082"/>
        <w:gridCol w:w="2333"/>
      </w:tblGrid>
      <w:tr w:rsidR="00000000">
        <w:trPr>
          <w:divId w:val="203129603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right"/>
            </w:pPr>
            <w:r>
              <w:rPr>
                <w:i/>
                <w:iCs/>
                <w:sz w:val="22"/>
                <w:szCs w:val="22"/>
              </w:rPr>
              <w:t>Продолжение</w:t>
            </w:r>
          </w:p>
        </w:tc>
      </w:tr>
      <w:tr w:rsidR="00000000">
        <w:trPr>
          <w:divId w:val="2031296037"/>
        </w:trPr>
        <w:tc>
          <w:tcPr>
            <w:tcW w:w="1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Оборотные активы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23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 xml:space="preserve">Кредиторская задолженность 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Финансово- экономическое состояние (убыточное, низко-рентабельное, неплатежеспособное и экономически несостоятельное)</w:t>
            </w:r>
          </w:p>
        </w:tc>
      </w:tr>
      <w:tr w:rsidR="00000000">
        <w:trPr>
          <w:divId w:val="2031296037"/>
        </w:trPr>
        <w:tc>
          <w:tcPr>
            <w:tcW w:w="2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дебиторская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задолженность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из них просроченная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 xml:space="preserve">в т. ч. 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просроченная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C449B8"/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по бюджету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по внебюджетным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фондам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по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зарплате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17</w:t>
            </w:r>
          </w:p>
        </w:tc>
      </w:tr>
    </w:tbl>
    <w:p w:rsidR="00000000" w:rsidRDefault="00C449B8">
      <w:pPr>
        <w:shd w:val="clear" w:color="auto" w:fill="FFFFFF"/>
        <w:jc w:val="center"/>
        <w:divId w:val="56191187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3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ПЕРЕЧЕНЬ</w:t>
      </w:r>
    </w:p>
    <w:p w:rsidR="00000000" w:rsidRDefault="00C449B8">
      <w:pPr>
        <w:shd w:val="clear" w:color="auto" w:fill="FFFFFF"/>
        <w:jc w:val="center"/>
        <w:divId w:val="120004683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объектов государственной собственности (зданий и сооружений), реализуемых по «нуле</w:t>
      </w:r>
      <w:r>
        <w:rPr>
          <w:rFonts w:eastAsia="Times New Roman"/>
          <w:b/>
          <w:bCs/>
          <w:color w:val="000080"/>
        </w:rPr>
        <w:t>вой» выкупной стоимости на конкурсной основе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835"/>
        <w:gridCol w:w="1580"/>
        <w:gridCol w:w="1485"/>
        <w:gridCol w:w="1298"/>
        <w:gridCol w:w="1081"/>
        <w:gridCol w:w="1210"/>
        <w:gridCol w:w="1240"/>
        <w:gridCol w:w="1917"/>
        <w:gridCol w:w="1539"/>
      </w:tblGrid>
      <w:tr w:rsidR="00000000">
        <w:trPr>
          <w:divId w:val="2031296037"/>
        </w:trPr>
        <w:tc>
          <w:tcPr>
            <w:tcW w:w="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Наименование предприятия 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отраслевая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принадлежность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Место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расположения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Профиль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деятельности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Балансовая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стоимость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основных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фондов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Износ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основных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фондов в %</w:t>
            </w:r>
          </w:p>
        </w:tc>
        <w:tc>
          <w:tcPr>
            <w:tcW w:w="9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Сведения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 выставлении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на торги</w:t>
            </w:r>
          </w:p>
        </w:tc>
        <w:tc>
          <w:tcPr>
            <w:tcW w:w="70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Характеристика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состояния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объекта</w:t>
            </w:r>
            <w:hyperlink r:id="rId444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Обоснование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для реализации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по «нулевой»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выкупной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стоимости</w:t>
            </w:r>
          </w:p>
        </w:tc>
      </w:tr>
      <w:tr w:rsidR="00000000">
        <w:trPr>
          <w:divId w:val="20312960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стартовая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цена после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оценки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последняя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цена после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ее снижения</w:t>
            </w:r>
          </w:p>
          <w:p w:rsidR="00000000" w:rsidRDefault="00C449B8">
            <w:pPr>
              <w:jc w:val="center"/>
            </w:pPr>
            <w:r>
              <w:rPr>
                <w:b/>
                <w:bCs/>
              </w:rPr>
              <w:t>(тыс. сум.)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0000" w:rsidRDefault="00C449B8"/>
        </w:tc>
      </w:tr>
      <w:tr w:rsidR="00000000">
        <w:trPr>
          <w:divId w:val="2031296037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000000">
        <w:trPr>
          <w:divId w:val="203129603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Технико-экономические показатели объекта и его техническое состояние (фундамента, стен, кровли и т. д.), площадь, кубатура, этажность, площадь занимаемого земельного участка.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241"/>
        <w:gridCol w:w="1051"/>
        <w:gridCol w:w="955"/>
        <w:gridCol w:w="382"/>
        <w:gridCol w:w="477"/>
        <w:gridCol w:w="668"/>
        <w:gridCol w:w="1050"/>
        <w:gridCol w:w="95"/>
        <w:gridCol w:w="859"/>
        <w:gridCol w:w="1336"/>
        <w:gridCol w:w="1145"/>
      </w:tblGrid>
      <w:tr w:rsidR="00000000">
        <w:trPr>
          <w:divId w:val="2031296037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shd w:val="clear" w:color="auto" w:fill="FFFFFF"/>
              <w:ind w:firstLine="851"/>
              <w:jc w:val="both"/>
              <w:rPr>
                <w:rFonts w:eastAsia="Times New Roman"/>
                <w:color w:val="339966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right="-32"/>
              <w:jc w:val="center"/>
            </w:pPr>
            <w:r>
              <w:t xml:space="preserve">Председатель Госкомконкуренции </w:t>
            </w:r>
          </w:p>
          <w:p w:rsidR="00000000" w:rsidRDefault="00C449B8">
            <w:pPr>
              <w:ind w:right="-32"/>
              <w:jc w:val="center"/>
            </w:pPr>
            <w:r>
              <w:t>Республики Узбекистан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right="-32"/>
              <w:jc w:val="center"/>
            </w:pPr>
          </w:p>
        </w:tc>
        <w:tc>
          <w:tcPr>
            <w:tcW w:w="18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31296037"/>
        </w:trPr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C449B8">
            <w:pPr>
              <w:ind w:right="-32"/>
              <w:jc w:val="center"/>
            </w:pPr>
            <w:r>
              <w:t>(подпись)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ind w:right="-32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61533366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5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 xml:space="preserve">о порядке реализации объектов государственной собственности по «нулевой» </w:t>
      </w:r>
      <w:r>
        <w:rPr>
          <w:rFonts w:eastAsia="Times New Roman"/>
          <w:color w:val="000080"/>
          <w:sz w:val="22"/>
          <w:szCs w:val="22"/>
        </w:rPr>
        <w:lastRenderedPageBreak/>
        <w:t>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974359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974359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основных фондов</w:t>
            </w:r>
          </w:p>
        </w:tc>
      </w:tr>
      <w:tr w:rsidR="00000000">
        <w:trPr>
          <w:divId w:val="1974359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974359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1974359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974359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743593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446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974359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74359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614753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6147535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26348950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7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9434220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9434220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вновь выявленных основных фондов в ходе инвентаризации</w:t>
            </w:r>
          </w:p>
        </w:tc>
      </w:tr>
      <w:tr w:rsidR="00000000">
        <w:trPr>
          <w:divId w:val="9434220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9434220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943422044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9434220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34220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448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9434220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9434220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281301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2813013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55543894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9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1794"/>
        <w:gridCol w:w="1665"/>
        <w:gridCol w:w="1328"/>
        <w:gridCol w:w="1323"/>
        <w:gridCol w:w="517"/>
        <w:gridCol w:w="1178"/>
        <w:gridCol w:w="1338"/>
        <w:gridCol w:w="1215"/>
        <w:gridCol w:w="1412"/>
      </w:tblGrid>
      <w:tr w:rsidR="00000000">
        <w:trPr>
          <w:divId w:val="11176797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11176797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объектов социальной инфраструктуры и охраны окружающей среды</w:t>
            </w:r>
          </w:p>
        </w:tc>
      </w:tr>
      <w:tr w:rsidR="00000000">
        <w:trPr>
          <w:divId w:val="11176797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11176797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(наименование предприятия)</w:t>
            </w:r>
          </w:p>
        </w:tc>
      </w:tr>
      <w:tr w:rsidR="00000000">
        <w:trPr>
          <w:divId w:val="111767976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 г.</w:t>
            </w:r>
          </w:p>
        </w:tc>
      </w:tr>
      <w:tr w:rsidR="00000000">
        <w:trPr>
          <w:divId w:val="1117679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1176797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 объекта, техническая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постройки или дата ввода в эксплуатацию, месяц и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Износ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Остаточная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Площадь застройки,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кв. м</w:t>
            </w:r>
            <w:hyperlink r:id="rId450" w:history="1">
              <w:r>
                <w:rPr>
                  <w:rStyle w:val="a6"/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11176797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тыс.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 процентах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117679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По зданиям и сооружениям.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075475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1075475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jc w:val="center"/>
        <w:divId w:val="158815522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51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255"/>
        <w:gridCol w:w="3148"/>
        <w:gridCol w:w="1412"/>
      </w:tblGrid>
      <w:tr w:rsidR="00000000">
        <w:trPr>
          <w:divId w:val="21459247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21459247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незавершенн</w:t>
            </w:r>
            <w:r>
              <w:rPr>
                <w:rStyle w:val="a6"/>
                <w:color w:val="000000"/>
              </w:rPr>
              <w:t>ого строительства</w:t>
            </w:r>
          </w:p>
        </w:tc>
      </w:tr>
      <w:tr w:rsidR="00000000">
        <w:trPr>
          <w:divId w:val="21459247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21459247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Объем затрат в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тыс. руб., сум-куп., сум.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Основание (акты выполненных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работ, номер и даты)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 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1994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 1995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 до даты</w:t>
            </w:r>
            <w:r>
              <w:rPr>
                <w:rFonts w:eastAsia="Times New Roman"/>
                <w:color w:val="000000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1459247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36217142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52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651"/>
        <w:gridCol w:w="2260"/>
        <w:gridCol w:w="1982"/>
        <w:gridCol w:w="1514"/>
        <w:gridCol w:w="1711"/>
        <w:gridCol w:w="1351"/>
      </w:tblGrid>
      <w:tr w:rsidR="00000000">
        <w:trPr>
          <w:divId w:val="44986021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44986021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земельного участка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6"/>
                <w:color w:val="000000"/>
              </w:rPr>
              <w:t>(прав на земельный участок, недра и другие природные ресурсы)</w:t>
            </w:r>
          </w:p>
        </w:tc>
      </w:tr>
      <w:tr w:rsidR="00000000">
        <w:trPr>
          <w:divId w:val="44986021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__________________________________________________</w:t>
            </w:r>
          </w:p>
        </w:tc>
      </w:tr>
      <w:tr w:rsidR="00000000">
        <w:trPr>
          <w:divId w:val="44986021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природных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Месторасположение объекта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Государственный акт,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удостоверяющий право на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природные ресурсы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Общая площадь земельного участка</w:t>
            </w:r>
          </w:p>
        </w:tc>
      </w:tr>
      <w:tr w:rsidR="00000000">
        <w:trPr>
          <w:divId w:val="4498602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документально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фактически</w:t>
            </w: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природные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9860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9B8">
      <w:pPr>
        <w:shd w:val="clear" w:color="auto" w:fill="FFFFFF"/>
        <w:jc w:val="center"/>
        <w:divId w:val="195987160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53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объектов государственной собственности по «нулевой» выкупной стоимости с условием принятия покупателем инвестиционных и социальных обязательств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60"/>
        <w:gridCol w:w="2266"/>
        <w:gridCol w:w="1667"/>
        <w:gridCol w:w="1328"/>
        <w:gridCol w:w="1733"/>
        <w:gridCol w:w="1412"/>
      </w:tblGrid>
      <w:tr w:rsidR="00000000">
        <w:trPr>
          <w:divId w:val="629213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АКТ</w:t>
            </w:r>
          </w:p>
        </w:tc>
      </w:tr>
      <w:tr w:rsidR="00000000">
        <w:trPr>
          <w:divId w:val="629213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</w:rPr>
              <w:t>инвентаризации неустановленного оборудования</w:t>
            </w:r>
            <w:hyperlink r:id="rId454" w:history="1">
              <w:r>
                <w:rPr>
                  <w:rStyle w:val="a6"/>
                  <w:color w:val="008080"/>
                </w:rPr>
                <w:t>*</w:t>
              </w:r>
            </w:hyperlink>
          </w:p>
        </w:tc>
      </w:tr>
      <w:tr w:rsidR="00000000">
        <w:trPr>
          <w:divId w:val="629213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</w:t>
            </w:r>
          </w:p>
        </w:tc>
      </w:tr>
      <w:tr w:rsidR="00000000">
        <w:trPr>
          <w:divId w:val="629213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предприятия)</w:t>
            </w:r>
          </w:p>
        </w:tc>
      </w:tr>
      <w:tr w:rsidR="00000000">
        <w:trPr>
          <w:divId w:val="629213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состоянию на «___» _____________ г.</w:t>
            </w: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№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Инв.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Наименование инвентарного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объекта, техническая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Год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Балансовая стоимость,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Style w:val="a6"/>
                <w:rFonts w:eastAsia="Times New Roman"/>
                <w:color w:val="000000"/>
              </w:rPr>
              <w:t xml:space="preserve">тыс. сум.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a6"/>
                <w:rFonts w:eastAsia="Times New Roman"/>
                <w:color w:val="000000"/>
              </w:rPr>
              <w:t>Примечание</w:t>
            </w: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Председатель Комиссии</w:t>
            </w:r>
          </w:p>
        </w:tc>
      </w:tr>
      <w:tr w:rsidR="00000000">
        <w:trPr>
          <w:divId w:val="629213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449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Члены Комиссии</w:t>
            </w:r>
          </w:p>
        </w:tc>
      </w:tr>
    </w:tbl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В случаях реализации государственных объектов недвижимости как имущественного комплекса.</w:t>
      </w:r>
    </w:p>
    <w:p w:rsidR="00000000" w:rsidRDefault="00C449B8">
      <w:pPr>
        <w:shd w:val="clear" w:color="auto" w:fill="FFFFFF"/>
        <w:jc w:val="center"/>
        <w:divId w:val="63093943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55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lastRenderedPageBreak/>
        <w:t>ПОЛОЖЕНИЕ</w:t>
      </w:r>
    </w:p>
    <w:p w:rsidR="00000000" w:rsidRDefault="00C449B8">
      <w:pPr>
        <w:shd w:val="clear" w:color="auto" w:fill="FFFFFF"/>
        <w:jc w:val="center"/>
        <w:divId w:val="20240438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 порядке реализации государственног</w:t>
      </w:r>
      <w:r>
        <w:rPr>
          <w:rFonts w:eastAsia="Times New Roman"/>
          <w:b/>
          <w:bCs/>
          <w:color w:val="000080"/>
        </w:rPr>
        <w:t>о имущества по решениям Государственной комиссии по проведению тендерных торгов при продаже государственного имущества иностранным инвесторам</w:t>
      </w:r>
    </w:p>
    <w:p w:rsidR="00000000" w:rsidRDefault="00C449B8">
      <w:pPr>
        <w:shd w:val="clear" w:color="auto" w:fill="FFFFFF"/>
        <w:jc w:val="center"/>
        <w:divId w:val="179248033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определяет условия и порядок подготовки, организации и проведения конкур</w:t>
      </w:r>
      <w:r>
        <w:rPr>
          <w:rFonts w:eastAsia="Times New Roman"/>
          <w:color w:val="000000"/>
        </w:rPr>
        <w:t>сов по реализации государственного имущества в соответствии с решениями Государственной комиссии по проведению тендерных торгов при продаже государственного имущества иностранным инвесторам (далее — Государственная тендерная комиссия) негосударственным юри</w:t>
      </w:r>
      <w:r>
        <w:rPr>
          <w:rFonts w:eastAsia="Times New Roman"/>
          <w:color w:val="000000"/>
        </w:rPr>
        <w:t>дическим лицам, а также физическим лицам с привлечением инвестиций в порядке приватизации.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Для целей настоящего Положения используются следующие основные понятия: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государственное имущество — имущество (предприятие), акции (доли) хозяйственных обществ, п</w:t>
      </w:r>
      <w:r>
        <w:rPr>
          <w:rFonts w:eastAsia="Times New Roman"/>
          <w:color w:val="000000"/>
        </w:rPr>
        <w:t>ринадлежащие государству на праве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МВРГ — Межведомственная рабочая группа в составе ответственных работников министерств и ведомств, органов хозяйственного управления, созданная решением Государственной тендерной комиссии в целях организации </w:t>
      </w:r>
      <w:r>
        <w:rPr>
          <w:rFonts w:eastAsia="Times New Roman"/>
          <w:color w:val="000000"/>
        </w:rPr>
        <w:t>квалификационного отбора участников конкурса и оценки конкурсных предложений;</w:t>
      </w:r>
    </w:p>
    <w:p w:rsidR="00000000" w:rsidRDefault="00C449B8">
      <w:pPr>
        <w:shd w:val="clear" w:color="auto" w:fill="FFFFFF"/>
        <w:ind w:firstLine="851"/>
        <w:jc w:val="both"/>
        <w:divId w:val="95849107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56" w:anchor="24780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рабочий орган — Государственный комитет Республики Узбекистан по содействию приват</w:t>
      </w:r>
      <w:r>
        <w:rPr>
          <w:rFonts w:eastAsia="Times New Roman"/>
          <w:color w:val="000000"/>
        </w:rPr>
        <w:t>изированным предприятиям и развитию конкуренции;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четвертый пункта 2 в редакции </w:t>
      </w:r>
      <w:hyperlink r:id="rId457" w:anchor="331082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ind w:firstLine="851"/>
        <w:jc w:val="both"/>
        <w:divId w:val="58091617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58" w:anchor="247806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— Государственный комитет Республики Узбекистан</w:t>
      </w:r>
      <w:r>
        <w:rPr>
          <w:rFonts w:eastAsia="Times New Roman"/>
          <w:color w:val="000000"/>
        </w:rPr>
        <w:t xml:space="preserve"> по содействию приватизированным предприятиям и развитию конкуренции;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пятый пункта 2 в редакции </w:t>
      </w:r>
      <w:hyperlink r:id="rId459" w:anchor="331082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</w:t>
      </w:r>
      <w:r>
        <w:rPr>
          <w:rFonts w:eastAsia="Times New Roman"/>
          <w:i/>
          <w:iCs/>
          <w:color w:val="800000"/>
          <w:sz w:val="22"/>
          <w:szCs w:val="22"/>
        </w:rPr>
        <w:t>38 — СЗ РУ, 2017 г., № 33, ст. 863)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претендент — негосударственное юридическое или физическое лицо (резидент или нерезидент Республики Узбекистан), заявившее о своем намерении участвовать в конкурсе на предложенных условиях;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 — претендент или его полномочный представитель, допущенный к участию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полномочный представитель — физическое лицо, уполномоченное участником на основании доверенности для участия в конкурсе;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покупатель — негосударственное юридическое ил</w:t>
      </w:r>
      <w:r>
        <w:rPr>
          <w:rFonts w:eastAsia="Times New Roman"/>
          <w:color w:val="000000"/>
        </w:rPr>
        <w:t>и физическое лицо (резидент или нерезидент Республики Узбекистан), заключившее с продавцом договор купли-продажи государственного имущества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предмет конкурса — право участника на заключение договора купли-продажи государс</w:t>
      </w:r>
      <w:r>
        <w:rPr>
          <w:rFonts w:eastAsia="Times New Roman"/>
          <w:color w:val="000000"/>
        </w:rPr>
        <w:t>твенного имущества по выкупной стоимости, инвестиционным и социальным обязательствам (если таковые предусмотрены), сложившимся в результате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 — форма торгов по определению покупателя государственного имущества посредством выбора наилучших п</w:t>
      </w:r>
      <w:r>
        <w:rPr>
          <w:rFonts w:eastAsia="Times New Roman"/>
          <w:color w:val="000000"/>
        </w:rPr>
        <w:t xml:space="preserve">редложений, представленных участниками в соответствии с критериями и условиями конкурсной документации. Конкурсы могут быть открытыми или закрытыми;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открытый конкурс — вид конкурса, в котором может принять участие любое негосударственное юридическое и физ</w:t>
      </w:r>
      <w:r>
        <w:rPr>
          <w:rFonts w:eastAsia="Times New Roman"/>
          <w:color w:val="000000"/>
        </w:rPr>
        <w:t>ическое лицо, заявившее о своем намерении приобрести государственное имущество и выполнить условия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закрытый конкурс — вид конкурса, в котором принимают участие негосударственные юридические и физические лица по специальным приглашениям, заранее о</w:t>
      </w:r>
      <w:r>
        <w:rPr>
          <w:rFonts w:eastAsia="Times New Roman"/>
          <w:color w:val="000000"/>
        </w:rPr>
        <w:t>тобранные Государственной тендерной комиссией;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условия конкурса — определяемые Государственной тендерной комиссией условия по порядку проведения конкурса, месту проведения, начальной цене предмета конкурса, инвестиционным и социальным обязательствам, обрем</w:t>
      </w:r>
      <w:r>
        <w:rPr>
          <w:rFonts w:eastAsia="Times New Roman"/>
          <w:color w:val="000000"/>
        </w:rPr>
        <w:t>енениям и требованиям к участникам;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конкурсная документация — комплект документов, предоставляемый претендентам продавцом за плату, состоящий из правил проведения конкурса, формы конкурсного предложения, которые содержат исходную информацию о технических, </w:t>
      </w:r>
      <w:r>
        <w:rPr>
          <w:rFonts w:eastAsia="Times New Roman"/>
          <w:color w:val="000000"/>
        </w:rPr>
        <w:t>коммерческих, организационных и иных характеристиках государственного имущества, а также об условиях и процедуре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конкурсное предложение — предложение заключить договор купли-продажи государственного имущества на условиях, определяемых в конкурсно</w:t>
      </w:r>
      <w:r>
        <w:rPr>
          <w:rFonts w:eastAsia="Times New Roman"/>
          <w:color w:val="000000"/>
        </w:rPr>
        <w:t>й документации;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проведения конкурса — день и время подведения итогов конкурса;</w:t>
      </w:r>
    </w:p>
    <w:p w:rsidR="00000000" w:rsidRDefault="00C449B8">
      <w:pPr>
        <w:shd w:val="clear" w:color="auto" w:fill="FFFFFF"/>
        <w:ind w:firstLine="851"/>
        <w:jc w:val="both"/>
        <w:divId w:val="211866876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60" w:anchor="24780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выкупной платеж — денежные средства в национальной и (или) свободно конверти</w:t>
      </w:r>
      <w:r>
        <w:rPr>
          <w:rFonts w:eastAsia="Times New Roman"/>
          <w:color w:val="000000"/>
        </w:rPr>
        <w:t>руемой валюте (далее — СКВ), уплачиваемые покупателем за приобретенное государственное имущество в Фонд содействия приватизированным предприятиям единовременным платежом или в рассрочку;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восемнадцатый пункта 2 в редакции </w:t>
      </w:r>
      <w:hyperlink r:id="rId461" w:anchor="324334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инвестиционные обязательства — обязательства, принимаемые покупателем в соответствии с договором к</w:t>
      </w:r>
      <w:r>
        <w:rPr>
          <w:rFonts w:eastAsia="Times New Roman"/>
          <w:color w:val="000000"/>
        </w:rPr>
        <w:t>упли-продажи государственного имущества, по осуществлению инвестиций в объекты, имеющие денежную оценку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социальные обязательства — обязательства, принимаемые покупателем при покупке государстве</w:t>
      </w:r>
      <w:r>
        <w:rPr>
          <w:rFonts w:eastAsia="Times New Roman"/>
          <w:color w:val="000000"/>
        </w:rPr>
        <w:t>нного имущества, не имеющие денежной оценки и осуществляемые в формах, не противоречащих законодательству.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Реализация государственного имущества по решению Государственной тендерной комиссии осуществляется продавцом на основе программ приватизации (пере</w:t>
      </w:r>
      <w:r>
        <w:rPr>
          <w:rFonts w:eastAsia="Times New Roman"/>
          <w:color w:val="000000"/>
        </w:rPr>
        <w:t>чней объектов) по схеме согласно приложению к настоящему Положению.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Подготовка и организация проведения конкурса на основе решений Государственной тендерной комиссии осуществляются рабочим органом согласно настоящему Положению и утвержденному Государств</w:t>
      </w:r>
      <w:r>
        <w:rPr>
          <w:rFonts w:eastAsia="Times New Roman"/>
          <w:color w:val="000000"/>
        </w:rPr>
        <w:t xml:space="preserve">енной тендерной комиссией регламенту работы.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Задачи, функции, права и обязанности Государственной тендерной комиссии, МВРГ и рабочего органа определяются законодательством.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Условия проведения конкурса и критерии выбора победителя конкурса утверждаются Го</w:t>
      </w:r>
      <w:r>
        <w:rPr>
          <w:rFonts w:eastAsia="Times New Roman"/>
          <w:color w:val="000000"/>
        </w:rPr>
        <w:t>сударственной тендерной комиссией и отражаются в конкурсной документации.</w:t>
      </w:r>
    </w:p>
    <w:p w:rsidR="00000000" w:rsidRDefault="00C449B8">
      <w:pPr>
        <w:shd w:val="clear" w:color="auto" w:fill="FFFFFF"/>
        <w:jc w:val="center"/>
        <w:divId w:val="18871383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II. Подготовка и организация проведения конкурса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Для подготовки и организации проведения конкурса рабочий орган: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разрабатывает конкурсную документацию, в том числе с привлечением</w:t>
      </w:r>
      <w:r>
        <w:rPr>
          <w:rFonts w:eastAsia="Times New Roman"/>
          <w:color w:val="000000"/>
        </w:rPr>
        <w:t xml:space="preserve"> консультантов;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направляет для подготовки заключения конкурсную документацию и предлагаемые условия конкурса членам МВРГ;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 на рассмотрение Государственной тендерной комиссии предложения МВРГ по условиям реализации государственного имущества, стоимост</w:t>
      </w:r>
      <w:r>
        <w:rPr>
          <w:rFonts w:eastAsia="Times New Roman"/>
          <w:color w:val="000000"/>
        </w:rPr>
        <w:t>и его продажи, порядку оценки конкурсных предложений, критериям выбора победителя конкурса, порядку и условиям платежей, определению победителей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соответствии с решением Государственной тендерной комиссии объявляет и организует проведение конкур</w:t>
      </w:r>
      <w:r>
        <w:rPr>
          <w:rFonts w:eastAsia="Times New Roman"/>
          <w:color w:val="000000"/>
        </w:rPr>
        <w:t>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обеспечивает претендентов по их заявкам конкурсной документацией за установленную им плату;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принимает заявки претендентов на участие в конкурсе и их конкурсные предложения, с указанием даты и времени их получения;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обеспечивает сохранность и конфиденциальность заявок и конвертов с конкурсными предложениями участников до их вскрытия в установленном порядке;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конкурсных предложений или при наличии только одного конкурсного предложения продлевает срок прие</w:t>
      </w:r>
      <w:r>
        <w:rPr>
          <w:rFonts w:eastAsia="Times New Roman"/>
          <w:color w:val="000000"/>
        </w:rPr>
        <w:t>ма конкурсных предложений;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отсутствии конкурсных предложений о выкупе государственного имущества на протяжении шести месяцев со дня объявления конкурса или, в зависимости от конъюнктуры спроса на государственное имущество, вносит в Государственную тенд</w:t>
      </w:r>
      <w:r>
        <w:rPr>
          <w:rFonts w:eastAsia="Times New Roman"/>
          <w:color w:val="000000"/>
        </w:rPr>
        <w:t xml:space="preserve">ерную комиссию предложения по изменению условий конкурса в соответствии с </w:t>
      </w:r>
      <w:hyperlink r:id="rId462" w:history="1">
        <w:r>
          <w:rPr>
            <w:rFonts w:eastAsia="Times New Roman"/>
            <w:color w:val="008080"/>
          </w:rPr>
          <w:t>абзацем третьем</w:t>
        </w:r>
      </w:hyperlink>
      <w:r>
        <w:rPr>
          <w:rFonts w:eastAsia="Times New Roman"/>
          <w:color w:val="000000"/>
        </w:rPr>
        <w:t xml:space="preserve"> и </w:t>
      </w:r>
      <w:hyperlink r:id="rId463" w:history="1">
        <w:r>
          <w:rPr>
            <w:rFonts w:eastAsia="Times New Roman"/>
            <w:color w:val="008080"/>
          </w:rPr>
          <w:t>четвертым</w:t>
        </w:r>
      </w:hyperlink>
      <w:r>
        <w:rPr>
          <w:rFonts w:eastAsia="Times New Roman"/>
          <w:color w:val="000000"/>
        </w:rPr>
        <w:t xml:space="preserve"> настоящего пункта 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осуществляет иные функции, возл</w:t>
      </w:r>
      <w:r>
        <w:rPr>
          <w:rFonts w:eastAsia="Times New Roman"/>
          <w:color w:val="000000"/>
        </w:rPr>
        <w:t xml:space="preserve">оженные на него Государственной тендерной комиссией. </w:t>
      </w:r>
    </w:p>
    <w:p w:rsidR="00000000" w:rsidRDefault="00C449B8">
      <w:pPr>
        <w:shd w:val="clear" w:color="auto" w:fill="FFFFFF"/>
        <w:ind w:firstLine="851"/>
        <w:jc w:val="both"/>
        <w:divId w:val="13954098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64" w:anchor="34380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При проведении открытого конкурса рабочим органом не менее, чем за тридцать дней до даты вскрытия конве</w:t>
      </w:r>
      <w:r>
        <w:rPr>
          <w:rFonts w:eastAsia="Times New Roman"/>
          <w:color w:val="000000"/>
        </w:rPr>
        <w:t xml:space="preserve">ртов с конкурсными предложениями в газете «Биржа» и периодических печатных изданиях Совета Министров Республики Каракалпакстан, хокимиятов областей и г. Ташкента, а также на своем официальном веб-сайте публикуется извещение о проведении открытого конкурса </w:t>
      </w:r>
      <w:r>
        <w:rPr>
          <w:rFonts w:eastAsia="Times New Roman"/>
          <w:color w:val="000000"/>
        </w:rPr>
        <w:t>(далее — извещение об открытом конкурсе).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6 в редакции </w:t>
      </w:r>
      <w:hyperlink r:id="rId465" w:anchor="338779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Извещение об открытом конкурсе должно содержать следующие сведения: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и почтовый адрес продавца</w:t>
      </w:r>
      <w:r>
        <w:rPr>
          <w:rFonts w:eastAsia="Times New Roman"/>
          <w:color w:val="000000"/>
        </w:rPr>
        <w:t>, номера его контактных телефонов, телефакса, адрес электронной почты;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наименование, количество, характеристику государственного имущества, выставленного на конкурс, и место их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начальную цену государственного имущества;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минимальный объем инв</w:t>
      </w:r>
      <w:r>
        <w:rPr>
          <w:rFonts w:eastAsia="Times New Roman"/>
          <w:color w:val="000000"/>
        </w:rPr>
        <w:t>естиционных (с расшифровкой формы и условий внесения)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наименование хозяйственного общества или балансодержателя государственного имущества, профиль его деятельности и место расположения;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вскрытия конвертов с к</w:t>
      </w:r>
      <w:r>
        <w:rPr>
          <w:rFonts w:eastAsia="Times New Roman"/>
          <w:color w:val="000000"/>
        </w:rPr>
        <w:t>онкурсными предложениями участников;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дату, время и место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последний срок (с указанием дня и часа) приема конкурсных предложений;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 платы за конкурсную документацию и банковские реквизиты для ее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адрес и контактное лицо для</w:t>
      </w:r>
      <w:r>
        <w:rPr>
          <w:rFonts w:eastAsia="Times New Roman"/>
          <w:color w:val="000000"/>
        </w:rPr>
        <w:t xml:space="preserve"> получения конкурсной документации и дополнительной информации.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При проведении закрытого конкурса перечень его участников определяется Государственной тендерной комиссией. Рабочий орган не менее, чем за тридцать дней до намечаемой даты вскрытия конверто</w:t>
      </w:r>
      <w:r>
        <w:rPr>
          <w:rFonts w:eastAsia="Times New Roman"/>
          <w:color w:val="000000"/>
        </w:rPr>
        <w:t xml:space="preserve">в с конкурсными предложениями, направляет определенным Государственной тендерной комиссией негосударственным юридическим и физическим лицам извещение о проведении закрытого конкурса (далее — извещение о закрытом конкурсе) с содержанием сведений, указанных </w:t>
      </w:r>
      <w:r>
        <w:rPr>
          <w:rFonts w:eastAsia="Times New Roman"/>
          <w:color w:val="000000"/>
        </w:rPr>
        <w:t xml:space="preserve">в </w:t>
      </w:r>
      <w:hyperlink r:id="rId466" w:history="1">
        <w:r>
          <w:rPr>
            <w:rFonts w:eastAsia="Times New Roman"/>
            <w:color w:val="008080"/>
          </w:rPr>
          <w:t>пункте 6</w:t>
        </w:r>
      </w:hyperlink>
      <w:r>
        <w:rPr>
          <w:rFonts w:eastAsia="Times New Roman"/>
          <w:color w:val="000000"/>
        </w:rPr>
        <w:t xml:space="preserve"> настоящего Положения. Извещение о закрытом конкурсе в средствах массовой информации не публикуется, и закрытый конкурс проводится среди приглашенных негосударственных юридических и физических лиц.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8</w:t>
      </w:r>
      <w:r>
        <w:rPr>
          <w:rFonts w:eastAsia="Times New Roman"/>
          <w:color w:val="000000"/>
        </w:rPr>
        <w:t>. Для участия в конкурсе претендент или его полномочный представитель нарочным либо по почте представляют продавцу в установленные в извещении об открытом конкурсе (о закрытом конкурсе) сроки заявку на участие в конкурсе в двух экземплярах с приложением сл</w:t>
      </w:r>
      <w:r>
        <w:rPr>
          <w:rFonts w:eastAsia="Times New Roman"/>
          <w:color w:val="000000"/>
        </w:rPr>
        <w:t>едующих документов: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негосударственных юридических лиц — копия свидетельства о государственной регистрации и доверенность, оформленная в установленном законодательством порядке, на участие в конкурсе полномочного представителя, с приложением копии докум</w:t>
      </w:r>
      <w:r>
        <w:rPr>
          <w:rFonts w:eastAsia="Times New Roman"/>
          <w:color w:val="000000"/>
        </w:rPr>
        <w:t>ента, удостоверяющего его личность;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физических лиц — копия паспорта, при участии в конкурсе полномочного представителя также доверенность, оформленная в установленном законодательством порядке, с приложением копии документа, удостоверяющего его личност</w:t>
      </w:r>
      <w:r>
        <w:rPr>
          <w:rFonts w:eastAsia="Times New Roman"/>
          <w:color w:val="000000"/>
        </w:rPr>
        <w:t>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двух экземплярах в запечатанных конвертах конкурсные предложения, составленные в соответствии с конкурсной документацией и включающие: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предлагаемую сумму выкупных платежей и срок их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предлагаемую сумму инвестиционных обязательств, формы, срок</w:t>
      </w:r>
      <w:r>
        <w:rPr>
          <w:rFonts w:eastAsia="Times New Roman"/>
          <w:color w:val="000000"/>
        </w:rPr>
        <w:t xml:space="preserve"> и условия их внесения;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финансовую состоятельность претендента и (или) ранее осуществленные инвестиционные проекты в соответствующей отрасли.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 листы представленных документов должны быть заверены печатью и подписью претендента.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Продавец на втором экземпляре заявки с описью документов делает отметку о принятии поданных документов с указанием даты и времени их приема, которая вручается претенденту или его полномочному представителю, либо направляется по почте. Заявки на участие</w:t>
      </w:r>
      <w:r>
        <w:rPr>
          <w:rFonts w:eastAsia="Times New Roman"/>
          <w:color w:val="000000"/>
        </w:rPr>
        <w:t xml:space="preserve"> в конкурсе подлежат учету в порядке, устанавливаемом продавцом.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Конкурсные предложения, поступившие после установленного в извещении об открытом конкурсе (о закрытом конкурсе) продавцом срока, не принимаются. Дата поступления документов, отправленных </w:t>
      </w:r>
      <w:r>
        <w:rPr>
          <w:rFonts w:eastAsia="Times New Roman"/>
          <w:color w:val="000000"/>
        </w:rPr>
        <w:t>по почте, определяется по регистрации продавца.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Не принятые продавцом заявки с отметкой об отказе в приеме в тот же день возвращаются путем вручения их претенденту или его представителю под расписку либо путем отправления указанных документов по почте </w:t>
      </w:r>
      <w:r>
        <w:rPr>
          <w:rFonts w:eastAsia="Times New Roman"/>
          <w:color w:val="000000"/>
        </w:rPr>
        <w:t>(заказным письмом с уведомлением о вручении). При этом сумма, оплаченная претендентом за конкурсную документацию, продавцом не возвращается.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Претендент не допускается продавцом к участию в конкурсе, если: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представлены не все документы в соответствии с </w:t>
      </w:r>
      <w:r>
        <w:rPr>
          <w:rFonts w:eastAsia="Times New Roman"/>
          <w:color w:val="000000"/>
        </w:rPr>
        <w:t xml:space="preserve">перечнем, указанным в </w:t>
      </w:r>
      <w:hyperlink r:id="rId467" w:history="1">
        <w:r>
          <w:rPr>
            <w:rFonts w:eastAsia="Times New Roman"/>
            <w:color w:val="008080"/>
          </w:rPr>
          <w:t>пункте 8</w:t>
        </w:r>
      </w:hyperlink>
      <w:r>
        <w:rPr>
          <w:rFonts w:eastAsia="Times New Roman"/>
          <w:color w:val="000000"/>
        </w:rPr>
        <w:t xml:space="preserve"> настоящего Положения;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выявлено, что претендент — негосударственное юридическое лицо находится на стадии ликвидации или признан банкротом.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Отказ в участии в конкурсе по другим осн</w:t>
      </w:r>
      <w:r>
        <w:rPr>
          <w:rFonts w:eastAsia="Times New Roman"/>
          <w:color w:val="000000"/>
        </w:rPr>
        <w:t>ованиям не допускается.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13. До установленной даты вскрытия конвертов претендент имеет право отозвать свою заявку и конкурсные предложения путем письменного уведомления. Продавец обязан зарегистрировать указанное уведомление в день его поступления.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При</w:t>
      </w:r>
      <w:r>
        <w:rPr>
          <w:rFonts w:eastAsia="Times New Roman"/>
          <w:color w:val="000000"/>
        </w:rPr>
        <w:t>ем заявок на участие в открытом конкурсе начинается в день опубликования извещения об открытом конкурсе и заканчивается за три часа до указанной в объявлении даты вскрытия конвертов.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Участники конкурса или их полномочные представители могут присутствовать </w:t>
      </w:r>
      <w:r>
        <w:rPr>
          <w:rFonts w:eastAsia="Times New Roman"/>
          <w:color w:val="000000"/>
        </w:rPr>
        <w:t>при вскрытии конвертов.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Конкурсы проводятся с периодичностью один раз в месяц.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16. Государственная тендерная комиссия или по ее поручению рабочий орган могут перенести дату проведения конкурса установленную в извещении об открытом конкурсе (о закрытом </w:t>
      </w:r>
      <w:r>
        <w:rPr>
          <w:rFonts w:eastAsia="Times New Roman"/>
          <w:color w:val="000000"/>
        </w:rPr>
        <w:t xml:space="preserve">конкурсе), на более поздний срок, с публикацией соответствующей информации в тех же средствах массовой информации, в которых ранее было опубликовано извещение об открытом конкурсе (направлением соответствующей информации негосударственным </w:t>
      </w:r>
      <w:r>
        <w:rPr>
          <w:rFonts w:eastAsia="Times New Roman"/>
          <w:color w:val="000000"/>
        </w:rPr>
        <w:lastRenderedPageBreak/>
        <w:t>юридическим и физ</w:t>
      </w:r>
      <w:r>
        <w:rPr>
          <w:rFonts w:eastAsia="Times New Roman"/>
          <w:color w:val="000000"/>
        </w:rPr>
        <w:t>ическим лицам, которым ранее было направлено извещение о закрытом конкурсе), и письменным уведомлением участников, при их наличии.</w:t>
      </w:r>
    </w:p>
    <w:p w:rsidR="00000000" w:rsidRDefault="00C449B8">
      <w:pPr>
        <w:shd w:val="clear" w:color="auto" w:fill="FFFFFF"/>
        <w:jc w:val="center"/>
        <w:divId w:val="59771556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Порядок проведения конкурса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Конкурс признается несостоявшимся, если к установленной в извещении об открытом конкурсе</w:t>
      </w:r>
      <w:r>
        <w:rPr>
          <w:rFonts w:eastAsia="Times New Roman"/>
          <w:color w:val="000000"/>
        </w:rPr>
        <w:t xml:space="preserve"> (о закрытом конкурсе) дате вскрытия конвертов не поступило ни одной заявки или поступила только одна заявка.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рабочий орган уведомляет об этом Государственную тендерную комиссию и участника, подавшего единственную заявку.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</w:t>
      </w:r>
      <w:r>
        <w:rPr>
          <w:rFonts w:eastAsia="Times New Roman"/>
          <w:color w:val="000000"/>
        </w:rPr>
        <w:t xml:space="preserve"> комиссия может признать конкурс несостоявшимся, если ни одно из поданных конкурсных предложений не соответствует условиям конкурса.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В случае, если конкурс состоялся, рабочий орган совместно с членами МВРГ осуществляет вскрытие конвертов с конкурсными</w:t>
      </w:r>
      <w:r>
        <w:rPr>
          <w:rFonts w:eastAsia="Times New Roman"/>
          <w:color w:val="000000"/>
        </w:rPr>
        <w:t xml:space="preserve"> предложениями, результаты которого оформляются протоколом.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Копии конкурсных предложений направляются рабочим органом членам МВРГ для проведения экспертной оценки. Экспертная оценка конкурсных предложений осуществляется на условиях, определенных конкур</w:t>
      </w:r>
      <w:r>
        <w:rPr>
          <w:rFonts w:eastAsia="Times New Roman"/>
          <w:color w:val="000000"/>
        </w:rPr>
        <w:t>сной документацией.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для оценки поступивших предложений МВРГ или Государственной тендерной комиссией могут дополнительно привлекаться другие эксперты.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По решению Государственной тендерной комиссии рассмотрение и оценка конкурсных предложений мо</w:t>
      </w:r>
      <w:r>
        <w:rPr>
          <w:rFonts w:eastAsia="Times New Roman"/>
          <w:color w:val="000000"/>
        </w:rPr>
        <w:t>гут проводиться в один или несколько этапов.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Рабочий орган по поручению МВРГ сообщает участникам об отклонении конкурсных предложений с указанием причины отклонения после каждого этапа.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22. При необходимости Государственная тендерная комиссия или МВРГ </w:t>
      </w:r>
      <w:r>
        <w:rPr>
          <w:rFonts w:eastAsia="Times New Roman"/>
          <w:color w:val="000000"/>
        </w:rPr>
        <w:t>могут предоставить участнику возможность представить дополнительные сведения, связанные с его деятельностью.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23. Результаты оценки конкурсных предложений, предложения по определению победителя и резервных кандидатов на победителя конкурса вносятся рабочим </w:t>
      </w:r>
      <w:r>
        <w:rPr>
          <w:rFonts w:eastAsia="Times New Roman"/>
          <w:color w:val="000000"/>
        </w:rPr>
        <w:t>органом на рассмотрение Государственной тендерной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24. Итоги конкурсов оформляются протоколом, подписываемым членами Государственной тендерной комиссии, участвовавшими в заседании, и утверждаемым председателем Государственной тендерной комиссии.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Рабочий орган обязан уведомить участников конкурса о его результатах в течение пяти рабочих дней со дня принятия Государственной тендерной комиссией решения об итогах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определении победителя конкурса в тот же срок победителю направляется у</w:t>
      </w:r>
      <w:r>
        <w:rPr>
          <w:rFonts w:eastAsia="Times New Roman"/>
          <w:color w:val="000000"/>
        </w:rPr>
        <w:t>ведомление с приглашением для заключения договора купли-продажи государственного имущества.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случае, если переговоры с победителем не завершатся подписанием договора купли-продажи государственного имущества, участники, признанные решением Государственной </w:t>
      </w:r>
      <w:r>
        <w:rPr>
          <w:rFonts w:eastAsia="Times New Roman"/>
          <w:color w:val="000000"/>
        </w:rPr>
        <w:t xml:space="preserve">тендерной комиссии резервными кандидатами, в течение срока действия их конкурсных предложений могут быть приглашены на переговоры по заключению договора купли-продажи государственного имущества. </w:t>
      </w:r>
    </w:p>
    <w:p w:rsidR="00000000" w:rsidRDefault="00C449B8">
      <w:pPr>
        <w:shd w:val="clear" w:color="auto" w:fill="FFFFFF"/>
        <w:ind w:firstLine="851"/>
        <w:jc w:val="both"/>
        <w:divId w:val="102898976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68" w:anchor="247814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26. В случае отсутствия победителя по результатам конкурсов Государственной тендерной комиссией может быть принято решение о реализации государственного имущества другим способом включая реализацию по «нулевой» выкупной </w:t>
      </w:r>
      <w:r>
        <w:rPr>
          <w:rFonts w:eastAsia="Times New Roman"/>
          <w:color w:val="000000"/>
        </w:rPr>
        <w:t xml:space="preserve">стоимости и прямым договорам купли-продажи, а также изменение условий инвестиционных и социальных обязательств.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26 в редакции </w:t>
      </w:r>
      <w:hyperlink r:id="rId469" w:anchor="338780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27. Заключение договоров купли-продажи государственного имущества, проведение взаиморасчетов и оформление правоустанавливающих документов при р</w:t>
      </w:r>
      <w:r>
        <w:rPr>
          <w:rFonts w:eastAsia="Times New Roman"/>
          <w:color w:val="000000"/>
        </w:rPr>
        <w:t>еализации государственного имущества на конкурсах по решению Государственной тендерной комиссии осуществляются в порядке, установленном законодательством.</w:t>
      </w:r>
    </w:p>
    <w:p w:rsidR="00000000" w:rsidRDefault="00C449B8">
      <w:pPr>
        <w:shd w:val="clear" w:color="auto" w:fill="FFFFFF"/>
        <w:jc w:val="center"/>
        <w:divId w:val="163933603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70" w:history="1">
        <w:r>
          <w:rPr>
            <w:rFonts w:eastAsia="Times New Roman"/>
            <w:color w:val="008080"/>
            <w:sz w:val="22"/>
            <w:szCs w:val="22"/>
          </w:rPr>
          <w:t xml:space="preserve">Положению </w:t>
        </w:r>
      </w:hyperlink>
      <w:r>
        <w:rPr>
          <w:rFonts w:eastAsia="Times New Roman"/>
          <w:color w:val="000080"/>
          <w:sz w:val="22"/>
          <w:szCs w:val="22"/>
        </w:rPr>
        <w:t>о порядке реализации государств</w:t>
      </w:r>
      <w:r>
        <w:rPr>
          <w:rFonts w:eastAsia="Times New Roman"/>
          <w:color w:val="000080"/>
          <w:sz w:val="22"/>
          <w:szCs w:val="22"/>
        </w:rPr>
        <w:t>енного имущества по решениям Государственной комиссии по проведению тендерных торгов при продаже государственного имущества иностранным инвесторам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СХЕМА</w:t>
      </w:r>
    </w:p>
    <w:p w:rsidR="00000000" w:rsidRDefault="00C449B8">
      <w:pPr>
        <w:shd w:val="clear" w:color="auto" w:fill="FFFFFF"/>
        <w:jc w:val="center"/>
        <w:divId w:val="44080026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реализации государственного имущества по решениям Государственной комиссии по проведению тендерных торгов при продаже государственного имущества иностранным инвесторам</w:t>
      </w:r>
    </w:p>
    <w:p w:rsidR="00000000" w:rsidRDefault="00C449B8">
      <w:pPr>
        <w:shd w:val="clear" w:color="auto" w:fill="FFFFFF"/>
        <w:jc w:val="center"/>
        <w:divId w:val="1990286838"/>
        <w:rPr>
          <w:rFonts w:eastAsia="Times New Roman"/>
          <w:color w:val="000080"/>
        </w:rPr>
      </w:pPr>
      <w:r>
        <w:rPr>
          <w:rFonts w:eastAsia="Times New Roman"/>
          <w:noProof/>
          <w:color w:val="000080"/>
        </w:rPr>
        <w:drawing>
          <wp:inline distT="0" distB="0" distL="0" distR="0">
            <wp:extent cx="9429750" cy="3638550"/>
            <wp:effectExtent l="0" t="0" r="0" b="0"/>
            <wp:docPr id="7" name="Рисунок 7" descr="http://lex.uz/files/248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x.uz/files/2481564"/>
                    <pic:cNvPicPr>
                      <a:picLocks noChangeAspect="1" noChangeArrowheads="1"/>
                    </pic:cNvPicPr>
                  </pic:nvPicPr>
                  <pic:blipFill>
                    <a:blip r:link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49B8">
      <w:pPr>
        <w:shd w:val="clear" w:color="auto" w:fill="FFFFFF"/>
        <w:jc w:val="center"/>
        <w:divId w:val="1240796796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>к</w:t>
      </w:r>
      <w:r>
        <w:rPr>
          <w:rFonts w:eastAsia="Times New Roman"/>
          <w:color w:val="000080"/>
          <w:sz w:val="22"/>
          <w:szCs w:val="22"/>
        </w:rPr>
        <w:t xml:space="preserve"> </w:t>
      </w:r>
      <w:hyperlink r:id="rId472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ПОЛОЖЕНИЕ</w:t>
      </w:r>
    </w:p>
    <w:p w:rsidR="00000000" w:rsidRDefault="00C449B8">
      <w:pPr>
        <w:shd w:val="clear" w:color="auto" w:fill="FFFFFF"/>
        <w:jc w:val="center"/>
        <w:divId w:val="7534325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о порядке определения минимального размера и видов инвестиционных и социальных обязательств при реализации объектов государственной собственнос</w:t>
      </w:r>
      <w:r>
        <w:rPr>
          <w:rFonts w:eastAsia="Times New Roman"/>
          <w:b/>
          <w:bCs/>
          <w:color w:val="000080"/>
        </w:rPr>
        <w:t>ти на конкурсах торгах и путем проведения прямых переговоров, а также осуществления контроля за выполнением покупателями условий договоров купли-продажи объектов государственной собственности</w:t>
      </w:r>
    </w:p>
    <w:p w:rsidR="00000000" w:rsidRDefault="00C449B8">
      <w:pPr>
        <w:shd w:val="clear" w:color="auto" w:fill="FFFFFF"/>
        <w:jc w:val="center"/>
        <w:divId w:val="8112870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Общие положения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Настоящее Положение регулирует порядок опр</w:t>
      </w:r>
      <w:r>
        <w:rPr>
          <w:rFonts w:eastAsia="Times New Roman"/>
          <w:color w:val="000000"/>
        </w:rPr>
        <w:t>еделения минимального размера и видов инвестиционных и социальных обязательств при реализации государственных активов на конкурсах и путем проведения прямых переговоров, а также порядок осуществления контроля за выполнением покупателями условий договоров к</w:t>
      </w:r>
      <w:r>
        <w:rPr>
          <w:rFonts w:eastAsia="Times New Roman"/>
          <w:color w:val="000000"/>
        </w:rPr>
        <w:t>упли-продажи государственных активов.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Для целей настоящего Положения используются следующие основные понятия: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объект государственной собственности — имущество, принадлежащее государству на праве собственности, подлежащее реализации в соответствии с зако</w:t>
      </w:r>
      <w:r>
        <w:rPr>
          <w:rFonts w:eastAsia="Times New Roman"/>
          <w:color w:val="000000"/>
        </w:rPr>
        <w:t>нодательством;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конкурс — форма торгов по определению покупателя объекта государственной собственности посредством выбора наилучших предложений, представленных участниками в соответствии с критериями и условиями конкурсной документации. Конкурсы могут быть </w:t>
      </w:r>
      <w:r>
        <w:rPr>
          <w:rFonts w:eastAsia="Times New Roman"/>
          <w:color w:val="000000"/>
        </w:rPr>
        <w:t>открытыми или закрытыми;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прямые переговоры — переговоры с инвесторами по определению покупателя без проведения конкурса;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инвестиционные обязательства — обязательства, принимаемые покупателем в соответствии с договором купли-продажи объекта государственной </w:t>
      </w:r>
      <w:r>
        <w:rPr>
          <w:rFonts w:eastAsia="Times New Roman"/>
          <w:color w:val="000000"/>
        </w:rPr>
        <w:t>собственности, по осуществлению инвестиций в объекты, имеющие денежную оценку и осуществляемые в формах, не противоречащих законодательству;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социальные обязательства — обязательства, принимаемые покупателем при покупке объекта государственной собственности</w:t>
      </w:r>
      <w:r>
        <w:rPr>
          <w:rFonts w:eastAsia="Times New Roman"/>
          <w:color w:val="000000"/>
        </w:rPr>
        <w:t xml:space="preserve">, не имеющие денежной оценки и осуществляемые в формах, не противоречащих законодательству;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объект инвестирования — хозяйственное общество (в форме акционерного общества или общества с ограниченной ответственностью), государственные акции (доли) которого </w:t>
      </w:r>
      <w:r>
        <w:rPr>
          <w:rFonts w:eastAsia="Times New Roman"/>
          <w:color w:val="000000"/>
        </w:rPr>
        <w:t>подлежат реализации, имущественный комплекс, недвижимое имущество в виде зданий и сооружений, а также незавершенного строительства, принадлежащие государству;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минимальный размер инвестиционных и социальных обязательств — начальный размер инвестиционных и с</w:t>
      </w:r>
      <w:r>
        <w:rPr>
          <w:rFonts w:eastAsia="Times New Roman"/>
          <w:color w:val="000000"/>
        </w:rPr>
        <w:t>оциальных обязательств, определяемых для реализации объекта государственной собственности на конкурсе и путем проведения прямых переговоров;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размер инвестиций — денежная оценка инвестиций, вносимых покупателем в объект инвестирования, указанных в договоре </w:t>
      </w:r>
      <w:r>
        <w:rPr>
          <w:rFonts w:eastAsia="Times New Roman"/>
          <w:color w:val="000000"/>
        </w:rPr>
        <w:t xml:space="preserve">купли-продажи объекта государственной собственности;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инвестиционный период — срок, необходимый для выполнения инвестиционных и социальных обязательств;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Государственная тендерная комиссия — Государственная комиссия по проведению тендерных торгов при продаже государственного имущества иностранным инвесторам;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МВРГ — Межведомственная рабочая группа в составе ответственных работников органов государственного и</w:t>
      </w:r>
      <w:r>
        <w:rPr>
          <w:rFonts w:eastAsia="Times New Roman"/>
          <w:color w:val="000000"/>
        </w:rPr>
        <w:t xml:space="preserve"> хозяйственного управления, созданная решением Государственной тендерной комиссии в целях организации квалификационного отбора участников конкурса и оценки конкурсных предложений;</w:t>
      </w:r>
    </w:p>
    <w:p w:rsidR="00000000" w:rsidRDefault="00C449B8">
      <w:pPr>
        <w:shd w:val="clear" w:color="auto" w:fill="FFFFFF"/>
        <w:ind w:firstLine="851"/>
        <w:jc w:val="both"/>
        <w:divId w:val="9759883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73" w:anchor="2478168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рабочий орган — Государственный комитет Республики Узбекистан по содействию приватизированным предприятиям и развитию конкуренции (далее — Госкомконкуренции);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тринадцатый пункта 2 в редакции </w:t>
      </w:r>
      <w:hyperlink r:id="rId474" w:anchor="331082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августа 2017 года № 638 — СЗ РУ, 2017 г., № 33, ст. 863)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продавец — Госкомконкуренции и его территориальные органы;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покупате</w:t>
      </w:r>
      <w:r>
        <w:rPr>
          <w:rFonts w:eastAsia="Times New Roman"/>
          <w:color w:val="000000"/>
        </w:rPr>
        <w:t>ль — негосударственное юридическое или физическое лицо (резидент или нерезидент Республики Узбекистан), заключившее с продавцом договор купли-продажи объекта государственной собственности в соответствии с законодательством;</w:t>
      </w:r>
    </w:p>
    <w:p w:rsidR="00000000" w:rsidRDefault="00C449B8">
      <w:pPr>
        <w:shd w:val="clear" w:color="auto" w:fill="FFFFFF"/>
        <w:ind w:firstLine="851"/>
        <w:jc w:val="both"/>
        <w:divId w:val="84837516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75" w:anchor="2478171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территориальная конкурсная комиссия — конкурсная комиссия, возглавляемая соответственно Председателем Совета Министров Республики Каракалпакстан, хокимами областей и города Ташкента и включающ</w:t>
      </w:r>
      <w:r>
        <w:rPr>
          <w:rFonts w:eastAsia="Times New Roman"/>
          <w:color w:val="000000"/>
        </w:rPr>
        <w:t>ая в себя руководителей территориальных органов Госкомконкуренции (в качестве заместителя председателя конкурсной комиссии), Министерства финансов, Министерства экономики, Государственного налогового комитета, Торгово-промышленной палаты, Госкомземгеодезка</w:t>
      </w:r>
      <w:r>
        <w:rPr>
          <w:rFonts w:eastAsia="Times New Roman"/>
          <w:color w:val="000000"/>
        </w:rPr>
        <w:t xml:space="preserve">дастра, Госкомэкологии, </w:t>
      </w:r>
      <w:r>
        <w:rPr>
          <w:rFonts w:eastAsia="Times New Roman"/>
          <w:color w:val="000000"/>
        </w:rPr>
        <w:lastRenderedPageBreak/>
        <w:t>Госархитектстроя, Центра государственного санитарно-эпидемиологического надзора Министерства здравоохранения Республики Узбекистан;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шестнадцатый пункта 2 в редакции </w:t>
      </w:r>
      <w:hyperlink r:id="rId476" w:anchor="338781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197012910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77" w:anchor="247817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выкупной платеж — денежные средства в национальной и (или) свободно-конвертируемой валюте (далее — СКВ), уплачиваемые покупателем за реализуемый объект государственной собственности в Фонд содействия приватизированным предприятиям единовреме</w:t>
      </w:r>
      <w:r>
        <w:rPr>
          <w:rFonts w:eastAsia="Times New Roman"/>
          <w:color w:val="000000"/>
        </w:rPr>
        <w:t>нным платежом или в рассрочку.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семнадцатый пункта 2 в редакции </w:t>
      </w:r>
      <w:hyperlink r:id="rId478" w:anchor="32433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Инвестиционные и социальные обязательства принимаются покупателем в соответствии с договором купли-продажи объекта государственной собственности и осуществляются путем: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вложения денежных средств и реинвестирования прибыли, полученной от деятельности пок</w:t>
      </w:r>
      <w:r>
        <w:rPr>
          <w:rFonts w:eastAsia="Times New Roman"/>
          <w:color w:val="000000"/>
        </w:rPr>
        <w:t>упателя, в том числе дивидендов, начисленных на его долю;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поставки сырья и материалов, оборудования, запасных частей и комплектующих для модернизации, технического и технологического перевооружения производства;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осуществления ремонтных и строительно-монтаж</w:t>
      </w:r>
      <w:r>
        <w:rPr>
          <w:rFonts w:eastAsia="Times New Roman"/>
          <w:color w:val="000000"/>
        </w:rPr>
        <w:t>ных работ;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проведения реконструкции производства;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погашения полностью или частично задолженности объекта инвестирования перед Государственным бюджетом Республики Узбекистан, кредитов и других обязательств;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освоения производства определенного вида продукци</w:t>
      </w:r>
      <w:r>
        <w:rPr>
          <w:rFonts w:eastAsia="Times New Roman"/>
          <w:color w:val="000000"/>
        </w:rPr>
        <w:t>и, работ и услуг;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внедрения «ноу-хау», иных видов интеллектуальной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расходов на подготовку и переподготовку кадров;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сохранения профиля деятельности;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иных формах, не противоречащих законодательству.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Инвестиционные обязательства и социальные об</w:t>
      </w:r>
      <w:r>
        <w:rPr>
          <w:rFonts w:eastAsia="Times New Roman"/>
          <w:color w:val="000000"/>
        </w:rPr>
        <w:t>язательства покупателя в отношении объекта государственной собственности должны иметь сроки их исполнения. Инвестиционные обязательства также должны иметь стоимостную оценку, определяемую в соответствии с законодательством.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Целью принятия инвестиционных</w:t>
      </w:r>
      <w:r>
        <w:rPr>
          <w:rFonts w:eastAsia="Times New Roman"/>
          <w:color w:val="000000"/>
        </w:rPr>
        <w:t xml:space="preserve"> и социальных обязательств является улучшение финансово-экономического состояния объекта инвестирования путем модернизации, технического и технологического перевооружения производства и систем управления, увеличения объемов и конкурентоспособности выпускае</w:t>
      </w:r>
      <w:r>
        <w:rPr>
          <w:rFonts w:eastAsia="Times New Roman"/>
          <w:color w:val="000000"/>
        </w:rPr>
        <w:t xml:space="preserve">мой продукции (услуг) и (или) начала производства нового вида продукции (услуг), создания (увеличения) рабочих мест.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По объектам государственной собственности при определении минимального размера инвестиционных обязательств (за исключением объектов гос</w:t>
      </w:r>
      <w:r>
        <w:rPr>
          <w:rFonts w:eastAsia="Times New Roman"/>
          <w:color w:val="000000"/>
        </w:rPr>
        <w:t>ударственной собственности, по которым соответствующим решением Правительства Республики Узбекистан определены минимальный размер и вид инвестиционных обязательств) могут предусматриваться следующие виды инвестиционных обязательств: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материальные — инвестиции в материальные активы (здания, транспортные средства, оборудование, оргтехнику и др.);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финансовые — инвестиции в финансовые активы;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нематериальные — инвестиции в нематериальные активы.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Инвестиции могут осуществляться также в комп</w:t>
      </w:r>
      <w:r>
        <w:rPr>
          <w:rFonts w:eastAsia="Times New Roman"/>
          <w:color w:val="000000"/>
        </w:rPr>
        <w:t>лексном виде (двух и более видов).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необходимости определяются также социальные обязательства, принимаемые покупателем объекта государственной собственности, осуществляемые в формах, не противоречащих законодательству, способствующие эффективной деятель</w:t>
      </w:r>
      <w:r>
        <w:rPr>
          <w:rFonts w:eastAsia="Times New Roman"/>
          <w:color w:val="000000"/>
        </w:rPr>
        <w:t xml:space="preserve">ности объекта государственной собственности и (или) обеспечивающие его специфическое назначение, </w:t>
      </w:r>
      <w:r>
        <w:rPr>
          <w:rFonts w:eastAsia="Times New Roman"/>
          <w:color w:val="000000"/>
        </w:rPr>
        <w:lastRenderedPageBreak/>
        <w:t>которые не учитываются при определении минимального размера инвестиционных обязательств, но являются существенным условием реализации объекта государственной с</w:t>
      </w:r>
      <w:r>
        <w:rPr>
          <w:rFonts w:eastAsia="Times New Roman"/>
          <w:color w:val="000000"/>
        </w:rPr>
        <w:t>обственности, такие как: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сохранение на определенный период профиля деятельности объекта инвестирования и объемов производства;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сохранение или увеличение числа рабочих мест;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доля экспорта в общем объеме производства;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поставка продукции определенным потребит</w:t>
      </w:r>
      <w:r>
        <w:rPr>
          <w:rFonts w:eastAsia="Times New Roman"/>
          <w:color w:val="000000"/>
        </w:rPr>
        <w:t>елям, как правило, социально уязвимым слоям населения, стратегически важным организациям;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осуществление мероприятий по улучшению условий труда работающих, обеспечению экологической безопасности и защите окружающей среды;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особенности социально-бытового обес</w:t>
      </w:r>
      <w:r>
        <w:rPr>
          <w:rFonts w:eastAsia="Times New Roman"/>
          <w:color w:val="000000"/>
        </w:rPr>
        <w:t>печения работников;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другие обязательства, определяемые условиями реализации объекта государственной собственности.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Срок выполнения инвестиционных обязательств не должен превышать пяти лет, кроме случаев реализации объектов государственной собственности</w:t>
      </w:r>
      <w:r>
        <w:rPr>
          <w:rFonts w:eastAsia="Times New Roman"/>
          <w:color w:val="000000"/>
        </w:rPr>
        <w:t xml:space="preserve"> по отдельным решениям Президента Республики Узбекистан, Кабинета Министров Республики Узбекистан или Государственной тендерной комиссии.</w:t>
      </w:r>
    </w:p>
    <w:p w:rsidR="00000000" w:rsidRDefault="00C449B8">
      <w:pPr>
        <w:shd w:val="clear" w:color="auto" w:fill="FFFFFF"/>
        <w:ind w:firstLine="851"/>
        <w:jc w:val="both"/>
        <w:divId w:val="2080403098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79" w:anchor="3462736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Исчисление срока выпол</w:t>
      </w:r>
      <w:r>
        <w:rPr>
          <w:rFonts w:eastAsia="Times New Roman"/>
          <w:color w:val="000000"/>
        </w:rPr>
        <w:t>нения инвестиционных и социальных обязательств по реализуемым объектам государственной собственности осуществляется после оформления всех видов разрешительных документов и утверждения проектной документации, но не позднее шести месяцев, после заключения до</w:t>
      </w:r>
      <w:r>
        <w:rPr>
          <w:rFonts w:eastAsia="Times New Roman"/>
          <w:color w:val="000000"/>
        </w:rPr>
        <w:t>говора купли-продажи объекта государственной собственности.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6 дополнен абзацем </w:t>
      </w:r>
      <w:hyperlink r:id="rId480" w:anchor="338783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я база данных законодательства, 18.10.2017 г., № 09/17/837/0129) </w:t>
      </w:r>
    </w:p>
    <w:p w:rsidR="00000000" w:rsidRDefault="00C449B8">
      <w:pPr>
        <w:shd w:val="clear" w:color="auto" w:fill="FFFFFF"/>
        <w:jc w:val="center"/>
        <w:divId w:val="98312055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Определение минимального размера инвестиционных и социальных обязательств при реализации на конкурсах объектов государственной собственности с выкупной стоимостью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При реализации на ко</w:t>
      </w:r>
      <w:r>
        <w:rPr>
          <w:rFonts w:eastAsia="Times New Roman"/>
          <w:color w:val="000000"/>
        </w:rPr>
        <w:t xml:space="preserve">нкурсах объектов государственной собственности в виде объектов недвижимости размер и виды минимальных инвестиционных обязательств определяются Комиссией по приватизации, созданной продавцом.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Каждым членом Комиссии по приватизации в соответствии со свое</w:t>
      </w:r>
      <w:r>
        <w:rPr>
          <w:rFonts w:eastAsia="Times New Roman"/>
          <w:color w:val="000000"/>
        </w:rPr>
        <w:t>й компетенцией вносятся предложения по определению минимального размера инвестиционных и социальных обязательств на основе: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нормативов (при наличии) по расчету размера требуемых инвестиций в основной капитал (основные средства) в виде затрат на новое строи</w:t>
      </w:r>
      <w:r>
        <w:rPr>
          <w:rFonts w:eastAsia="Times New Roman"/>
          <w:color w:val="000000"/>
        </w:rPr>
        <w:t>тельство, расширение, реконструкцию и техническое перевооружение действующего предприятия (объекта), приобретение машин, оборудования, инструментов, инвентаря, проектно-изыскательские работы, создание либо увеличение числа рабочих мест и других затрат;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ана</w:t>
      </w:r>
      <w:r>
        <w:rPr>
          <w:rFonts w:eastAsia="Times New Roman"/>
          <w:color w:val="000000"/>
        </w:rPr>
        <w:t>лиза финансово-хозяйственной деятельности предприятия, с учетом представленных данных бухгалтерского баланса, отчетов о финансовых результатах, движении основных средств, денежных потоках, собственном капитале за последние три года, справки о дебиторской и</w:t>
      </w:r>
      <w:r>
        <w:rPr>
          <w:rFonts w:eastAsia="Times New Roman"/>
          <w:color w:val="000000"/>
        </w:rPr>
        <w:t xml:space="preserve"> кредиторской задолженностях, пояснительной записки для дальнейшего расчета размера инвестиций в финансовые активы (погашение кредиторской задолженности, пополнение оборотных средств и др.).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Потребности объектов государственной собственности в инвестици</w:t>
      </w:r>
      <w:r>
        <w:rPr>
          <w:rFonts w:eastAsia="Times New Roman"/>
          <w:color w:val="000000"/>
        </w:rPr>
        <w:t>ях определяются на двух уровнях: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уровне минимальных потребностей, основанном на необходимости пополнения оборотных и восстановления основных средств, а также деятельности (функционирования) объекта инвестирования;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уровне развития или расширенного воспроиз</w:t>
      </w:r>
      <w:r>
        <w:rPr>
          <w:rFonts w:eastAsia="Times New Roman"/>
          <w:color w:val="000000"/>
        </w:rPr>
        <w:t xml:space="preserve">водства, на котором формируются потребности, обеспечивающие выполнение бизнес-планов.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Размер минимальных инвестиционных и социальных обязательств определяется, исходя из потребности объекта государственной собственности в инвестициях (материальных и финан</w:t>
      </w:r>
      <w:r>
        <w:rPr>
          <w:rFonts w:eastAsia="Times New Roman"/>
          <w:color w:val="000000"/>
        </w:rPr>
        <w:t xml:space="preserve">совых), направляемых на цели, указанные в </w:t>
      </w:r>
      <w:hyperlink r:id="rId481" w:history="1">
        <w:r>
          <w:rPr>
            <w:rFonts w:eastAsia="Times New Roman"/>
            <w:color w:val="008080"/>
          </w:rPr>
          <w:t xml:space="preserve">абзацах втором </w:t>
        </w:r>
      </w:hyperlink>
      <w:r>
        <w:rPr>
          <w:rFonts w:eastAsia="Times New Roman"/>
          <w:color w:val="000000"/>
        </w:rPr>
        <w:t xml:space="preserve">и </w:t>
      </w:r>
      <w:hyperlink r:id="rId482" w:history="1">
        <w:r>
          <w:rPr>
            <w:rFonts w:eastAsia="Times New Roman"/>
            <w:color w:val="008080"/>
          </w:rPr>
          <w:t>третьем</w:t>
        </w:r>
      </w:hyperlink>
      <w:r>
        <w:rPr>
          <w:rFonts w:eastAsia="Times New Roman"/>
          <w:color w:val="000000"/>
        </w:rPr>
        <w:t xml:space="preserve"> настоящего пункта.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При реализации государственных акций (долей) в уставных фондах (уставных капиталах) хозяйственных обществ минимальный размер инвестиционных и социальных обязательств и их вид устанавливается Госкомконкуренции на основании предложений данных хозяйственн</w:t>
      </w:r>
      <w:r>
        <w:rPr>
          <w:rFonts w:eastAsia="Times New Roman"/>
          <w:color w:val="000000"/>
        </w:rPr>
        <w:t>ых обществ при условии их обоснованности соответствующими расчетами и прогнозами их использования, исходя из утвержденного бизнес-плана хозяйственного обществ.</w:t>
      </w:r>
    </w:p>
    <w:p w:rsidR="00000000" w:rsidRDefault="00C449B8">
      <w:pPr>
        <w:shd w:val="clear" w:color="auto" w:fill="FFFFFF"/>
        <w:jc w:val="center"/>
        <w:divId w:val="75917595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III. Определение минимального размера инвестиционных и социальных обязательств при реализации объектов государственной собственности на конкурсах по решению Государственной тендерной комиссии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По объектам государственной собственности, реализуемым по р</w:t>
      </w:r>
      <w:r>
        <w:rPr>
          <w:rFonts w:eastAsia="Times New Roman"/>
          <w:color w:val="000000"/>
        </w:rPr>
        <w:t>ешению Государственной тендерной комиссии, размеры и виды минимальных инвестиционных и социальных обязательств определяются в следующем порядке: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рабочий орган направляет запрос органу хозяйственного управления (при наличии) и хозяйственному обществу (эмите</w:t>
      </w:r>
      <w:r>
        <w:rPr>
          <w:rFonts w:eastAsia="Times New Roman"/>
          <w:color w:val="000000"/>
        </w:rPr>
        <w:t>нту, балансодержателю), в уставном фонде имеется или за которым закреплен объект государственной собственности, о представлении предложений по размеру и видам минимальных инвестиционных и социальных обязательств, исходя из утвержденного бизнес-плана хозяйс</w:t>
      </w:r>
      <w:r>
        <w:rPr>
          <w:rFonts w:eastAsia="Times New Roman"/>
          <w:color w:val="000000"/>
        </w:rPr>
        <w:t>твенного общества, с соответствующими расчетами и прогнозами их использования;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основе полученных предложений рабочий орган подготавливает конкурсные условия реализации объекта государственной собственности для включения их в пакет конкурсной документаци</w:t>
      </w:r>
      <w:r>
        <w:rPr>
          <w:rFonts w:eastAsia="Times New Roman"/>
          <w:color w:val="000000"/>
        </w:rPr>
        <w:t>и;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рабочий орган направляет конкурсную документацию и предлагаемые условия конкурса в МВРГ для подготовки заключения;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окончательные условия конкурса, включая размер, виды и сроки внесения минимальных инвестиционных и социальных обязательств, определяются Г</w:t>
      </w:r>
      <w:r>
        <w:rPr>
          <w:rFonts w:eastAsia="Times New Roman"/>
          <w:color w:val="000000"/>
        </w:rPr>
        <w:t>осударственной тендерной комиссией.</w:t>
      </w:r>
    </w:p>
    <w:p w:rsidR="00000000" w:rsidRDefault="00C449B8">
      <w:pPr>
        <w:shd w:val="clear" w:color="auto" w:fill="FFFFFF"/>
        <w:jc w:val="center"/>
        <w:divId w:val="6566116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Определение минимального размера инвестиционных и социальных обязательств при реализации объектов государственной собственности на конкурсе по «нулевой» выкупной стоимости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Минимальный размер инвестиционных и соци</w:t>
      </w:r>
      <w:r>
        <w:rPr>
          <w:rFonts w:eastAsia="Times New Roman"/>
          <w:color w:val="000000"/>
        </w:rPr>
        <w:t>альных обязательств для объектов государственной собственности, по которым принято решение об их реализации по «нулевой» выкупной стоимости, определяется в следующем порядке: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территориальную конкурсную комиссию со стороны хокимиятов районов (городов) пре</w:t>
      </w:r>
      <w:r>
        <w:rPr>
          <w:rFonts w:eastAsia="Times New Roman"/>
          <w:color w:val="000000"/>
        </w:rPr>
        <w:t>дставляются предложения по минимальным размерам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исходя из специфики объекта государственной собственности, определяется возможный, но не обязательный профиль деятельности, по которому возможно дальнейшее наилучшее </w:t>
      </w:r>
      <w:r>
        <w:rPr>
          <w:rFonts w:eastAsia="Times New Roman"/>
          <w:color w:val="000000"/>
        </w:rPr>
        <w:t>и наиболее эффективное использование данного объекта государственной собственности;</w:t>
      </w:r>
    </w:p>
    <w:p w:rsidR="00000000" w:rsidRDefault="00C449B8">
      <w:pPr>
        <w:shd w:val="clear" w:color="auto" w:fill="FFFFFF"/>
        <w:ind w:firstLine="851"/>
        <w:jc w:val="both"/>
        <w:divId w:val="142437817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83" w:anchor="34380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определяется перечень видов деятельности, которые не могут быть осуществлены</w:t>
      </w:r>
      <w:r>
        <w:rPr>
          <w:rFonts w:eastAsia="Times New Roman"/>
          <w:color w:val="000000"/>
        </w:rPr>
        <w:t xml:space="preserve"> на базе объекта государственной собственности в соответствии с заключениями уполномоченных органов;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(пункт 12 дополнен абзацем четвертым </w:t>
      </w:r>
      <w:hyperlink r:id="rId484" w:anchor="338783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определяется прогнозное количество создаваемых рабочих мест, необходимых для оптимального функционирования объекта государственной собстве</w:t>
      </w:r>
      <w:r>
        <w:rPr>
          <w:rFonts w:eastAsia="Times New Roman"/>
          <w:color w:val="000000"/>
        </w:rPr>
        <w:t>нности.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13. Конкурсные условия реализации объекта государственной собственности по «нулевой» выкупной стоимости территориальной конкурсной комиссией направляются рабочему органу.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Представленные конкурсные условия вносятся рабочим органом для согласования </w:t>
      </w:r>
      <w:r>
        <w:rPr>
          <w:rFonts w:eastAsia="Times New Roman"/>
          <w:color w:val="000000"/>
        </w:rPr>
        <w:t>в Министерство финансов, Министерство экономики, Государственный налоговый комитет Республики Узбекистан, которые рассматриваются в течение не более десяти рабочих дней, а при повторном внесении — не более пяти рабочих дней.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14. Рабочий орган в течение не </w:t>
      </w:r>
      <w:r>
        <w:rPr>
          <w:rFonts w:eastAsia="Times New Roman"/>
          <w:color w:val="000000"/>
        </w:rPr>
        <w:t>более пяти рабочих дней вносит для утверждения в Государственную тендерную комиссию согласованные условия конкурса.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Утвержденные Государственной тендерной комиссией конкурсные условия направляются продавцом в территориальные конкурсные комиссии в течение п</w:t>
      </w:r>
      <w:r>
        <w:rPr>
          <w:rFonts w:eastAsia="Times New Roman"/>
          <w:color w:val="000000"/>
        </w:rPr>
        <w:t>яти рабочих дней после их утверждения.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В случае разделения объекта конкурса на несколько объектов суммарная величина инвестиционных и социальных обязательств не должна быть меньше обязательств, определенных соответствующими решениями комиссии.</w:t>
      </w:r>
    </w:p>
    <w:p w:rsidR="00000000" w:rsidRDefault="00C449B8">
      <w:pPr>
        <w:shd w:val="clear" w:color="auto" w:fill="FFFFFF"/>
        <w:jc w:val="center"/>
        <w:divId w:val="25540156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V. Поряд</w:t>
      </w:r>
      <w:r>
        <w:rPr>
          <w:rFonts w:eastAsia="Times New Roman"/>
          <w:b/>
          <w:bCs/>
          <w:color w:val="000080"/>
        </w:rPr>
        <w:t>ок осуществления контроля за выполнением покупателями условий договоров купли-продажи объекта государственной собственности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Контроль за выполнением покупателями условий договора купли-продажи объекта государственной собственности (далее — договор) осущ</w:t>
      </w:r>
      <w:r>
        <w:rPr>
          <w:rFonts w:eastAsia="Times New Roman"/>
          <w:color w:val="000000"/>
        </w:rPr>
        <w:t>ествляется продавцом путем: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учета договоров и ведения мониторинга за внесением в соответствии с ними выкупных платежей и выполнением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приемки выполненных покупателями инвестиционных и социальных обязательств в поряд</w:t>
      </w:r>
      <w:r>
        <w:rPr>
          <w:rFonts w:eastAsia="Times New Roman"/>
          <w:color w:val="000000"/>
        </w:rPr>
        <w:t>ке, предусмотренном настоящим Положением и условиями договора.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17. Учет договоров производится продавцом путем ведения реестра договоров, с указанием инвестиционных и социальных обязательств по договору, и мониторинга за ходом их выполнения. </w:t>
      </w:r>
    </w:p>
    <w:p w:rsidR="00000000" w:rsidRDefault="00C449B8">
      <w:pPr>
        <w:shd w:val="clear" w:color="auto" w:fill="FFFFFF"/>
        <w:ind w:firstLine="851"/>
        <w:jc w:val="both"/>
        <w:divId w:val="57339113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85" w:anchor="32642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Мониторинг за внесением покупателями выкупных платежей осуществляется посредством получения выписки о движении средств со счета Фонда содействия приватизированным предпр</w:t>
      </w:r>
      <w:r>
        <w:rPr>
          <w:rFonts w:eastAsia="Times New Roman"/>
          <w:color w:val="000000"/>
        </w:rPr>
        <w:t>иятиям.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18 в редакции </w:t>
      </w:r>
      <w:hyperlink r:id="rId486" w:anchor="32433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Мониторинг за выполнением покупателями инвестиционных и социальных обязательств осуществляется в порядке, установленном продавцом.</w:t>
      </w:r>
    </w:p>
    <w:p w:rsidR="00000000" w:rsidRDefault="00C449B8">
      <w:pPr>
        <w:shd w:val="clear" w:color="auto" w:fill="FFFFFF"/>
        <w:ind w:firstLine="851"/>
        <w:jc w:val="both"/>
        <w:divId w:val="155893031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87" w:anchor="24782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Датой внесения выкупных п</w:t>
      </w:r>
      <w:r>
        <w:rPr>
          <w:rFonts w:eastAsia="Times New Roman"/>
          <w:color w:val="000000"/>
        </w:rPr>
        <w:t>латежей считается дата поступления соответствующих средств в Фонд содействия приватизированным предприятиям.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19 в редакции </w:t>
      </w:r>
      <w:hyperlink r:id="rId488" w:anchor="324334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Кабинета Министров Республики Узбекистан </w:t>
      </w:r>
      <w:r>
        <w:rPr>
          <w:rFonts w:eastAsia="Times New Roman"/>
          <w:i/>
          <w:iCs/>
          <w:color w:val="800000"/>
          <w:sz w:val="22"/>
          <w:szCs w:val="22"/>
        </w:rPr>
        <w:t>от 19 июня 2017 года № 391 — СЗ РУ, 2017 г., № 25, ст. 543)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Выполнение инвестиционных и социальных обязательств учитывается по дате поступления инвестиций на объект инвестирования (учета на балансе и установки, если это предусмотрено условиями договора</w:t>
      </w:r>
      <w:r>
        <w:rPr>
          <w:rFonts w:eastAsia="Times New Roman"/>
          <w:color w:val="000000"/>
        </w:rPr>
        <w:t>: на объекте инвестирования — в случае создания нового или действующего юридического лица; инвестора — в случае приобретения государственного актива в виде имущества без образования другого юридического лица для выполнения инвестиционных обязательств).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Дог</w:t>
      </w:r>
      <w:r>
        <w:rPr>
          <w:rFonts w:eastAsia="Times New Roman"/>
          <w:color w:val="000000"/>
        </w:rPr>
        <w:t>овором могут предусматриваться начисление пени или применение штрафа за несвоевременное выполнение инвестиционных и социальных обязательств.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Письменная информация о выполнении инвестиционных и социальных обязательств должна представляться покупателем п</w:t>
      </w:r>
      <w:r>
        <w:rPr>
          <w:rFonts w:eastAsia="Times New Roman"/>
          <w:color w:val="000000"/>
        </w:rPr>
        <w:t>родавцу в сроки, установленные договором. К данной информации прилагаются следующие документы, подтверждающие выполнение инвестиционных обязательств: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копии платежных поручений, грузовые таможенные декларации, акты сверки, акты выполненных работ, акты прием</w:t>
      </w:r>
      <w:r>
        <w:rPr>
          <w:rFonts w:eastAsia="Times New Roman"/>
          <w:color w:val="000000"/>
        </w:rPr>
        <w:t>а-передачи, акты установки, акты ввода в эксплуатацию оборудования с указанием его технического состояния;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информация о ходе выполнения покупателем инвестиционной программы, в том числе предусмотренных им финансово-экономических параметров на дату представ</w:t>
      </w:r>
      <w:r>
        <w:rPr>
          <w:rFonts w:eastAsia="Times New Roman"/>
          <w:color w:val="000000"/>
        </w:rPr>
        <w:t>ления отчета;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сведения о финансово-экономическом состоянии объекта до его реализации и на момент представления информации о ходе выполнения инвестиционных и социальных обязательств;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документы, подтверждающие производство определенного договором объема прод</w:t>
      </w:r>
      <w:r>
        <w:rPr>
          <w:rFonts w:eastAsia="Times New Roman"/>
          <w:color w:val="000000"/>
        </w:rPr>
        <w:t>укции (работ, услуг), а также сохранение или создание рабочих мест.</w:t>
      </w:r>
    </w:p>
    <w:p w:rsidR="00000000" w:rsidRDefault="00C449B8">
      <w:pPr>
        <w:shd w:val="clear" w:color="auto" w:fill="FFFFFF"/>
        <w:jc w:val="center"/>
        <w:divId w:val="41452137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VI. Порядок приемки выполненных инвестиционных и социальных обязательств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22. Приемка выполненных покупателем инвестиционных и социальных обязательств осуществляется в соответствии с периодичностью, предусмотренной в договоре. </w:t>
      </w:r>
    </w:p>
    <w:p w:rsidR="00000000" w:rsidRDefault="00C449B8">
      <w:pPr>
        <w:shd w:val="clear" w:color="auto" w:fill="FFFFFF"/>
        <w:ind w:firstLine="851"/>
        <w:jc w:val="both"/>
        <w:divId w:val="60476965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89" w:anchor="24782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Пр</w:t>
      </w:r>
      <w:r>
        <w:rPr>
          <w:rFonts w:eastAsia="Times New Roman"/>
          <w:color w:val="000000"/>
        </w:rPr>
        <w:t xml:space="preserve">иемка выполненных инвестиционных и социальных обязательств осуществляется продавцом на основании письменной информации покупателя о выполнении инвестиционных и социальных обязательств. При этом приемка выполнения инвестиционных и социальных обязательств в </w:t>
      </w:r>
      <w:r>
        <w:rPr>
          <w:rFonts w:eastAsia="Times New Roman"/>
          <w:color w:val="000000"/>
        </w:rPr>
        <w:t>полном объеме осуществляется в срок, не превышающий один месяц со дня получения письменной информации покупателя о завершении выполнения указанных инвестиционных и социальных обязательств и отчета независимой аудиторской и (или) оценочной организаций, в со</w:t>
      </w:r>
      <w:r>
        <w:rPr>
          <w:rFonts w:eastAsia="Times New Roman"/>
          <w:color w:val="000000"/>
        </w:rPr>
        <w:t>ответствии с условиями договора.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23 в редакции </w:t>
      </w:r>
      <w:hyperlink r:id="rId490" w:anchor="338783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законодательства, 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24. В целях организации приемки выполненных инвестиционных и социальных обязательств, продавец создает комиссию по приемке выполнения инвестиционных и социальных обязательств (далее — Комиссия), в состав которой включаются </w:t>
      </w:r>
      <w:r>
        <w:rPr>
          <w:rFonts w:eastAsia="Times New Roman"/>
          <w:color w:val="000000"/>
        </w:rPr>
        <w:t xml:space="preserve">представители: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продавца;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участника и заинтересованной стороны договора (если таковые имеются);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соответствующего органа государственной власти на местах;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объекта инвестирования;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территориальных подразделений Министерства экономики, Министерства финансов;</w:t>
      </w:r>
    </w:p>
    <w:p w:rsidR="00000000" w:rsidRDefault="00C449B8">
      <w:pPr>
        <w:shd w:val="clear" w:color="auto" w:fill="FFFFFF"/>
        <w:ind w:firstLine="851"/>
        <w:jc w:val="both"/>
        <w:divId w:val="1398168519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91" w:anchor="24782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территориального подразделения Государственного комитета Республики Узбекистан по экологии и охране окружающей среды — в случае наличия в договоре обязательств </w:t>
      </w:r>
      <w:r>
        <w:rPr>
          <w:rFonts w:eastAsia="Times New Roman"/>
          <w:color w:val="000000"/>
        </w:rPr>
        <w:t>по проведению природоохранных мероприятий;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седьмой пункта 24 в редакции </w:t>
      </w:r>
      <w:hyperlink r:id="rId492" w:anchor="341350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14 ноября 2017 года № 915 — Национальная база да</w:t>
      </w:r>
      <w:r>
        <w:rPr>
          <w:rFonts w:eastAsia="Times New Roman"/>
          <w:i/>
          <w:iCs/>
          <w:color w:val="800000"/>
          <w:sz w:val="22"/>
          <w:szCs w:val="22"/>
        </w:rPr>
        <w:t>нных законодательства, 15.11.2017 г., № 09/17/915/0259)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территориальной инспекции государственного архитектурно-строительного надзора (в случаях внесения инвестиций в виде осуществления ремонтных и строительно-монтажных работ, проведения реконструкции производства);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также, по согласованию, могут при необходимос</w:t>
      </w:r>
      <w:r>
        <w:rPr>
          <w:rFonts w:eastAsia="Times New Roman"/>
          <w:color w:val="000000"/>
        </w:rPr>
        <w:t>ти привлекаться работники государственных органов, банков, отраслевых органов хозяйственного управления и другие специалисты.</w:t>
      </w:r>
    </w:p>
    <w:p w:rsidR="00000000" w:rsidRDefault="00C449B8">
      <w:pPr>
        <w:shd w:val="clear" w:color="auto" w:fill="FFFFFF"/>
        <w:ind w:firstLine="851"/>
        <w:jc w:val="both"/>
        <w:divId w:val="2067411944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93" w:anchor="24782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приемки выполненных инвес</w:t>
      </w:r>
      <w:r>
        <w:rPr>
          <w:rFonts w:eastAsia="Times New Roman"/>
          <w:color w:val="000000"/>
        </w:rPr>
        <w:t>тиционных и социальных обязательств по договору о реализации объектов государственной собственности по «нулевой» выкупной стоимости в состав Комиссии также включаются представители Министерства занятости и трудовых отношений, Государственного налогового ко</w:t>
      </w:r>
      <w:r>
        <w:rPr>
          <w:rFonts w:eastAsia="Times New Roman"/>
          <w:color w:val="000000"/>
        </w:rPr>
        <w:t xml:space="preserve">митета Республики Узбекистан.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десятый пункта 24 в редакции </w:t>
      </w:r>
      <w:hyperlink r:id="rId494" w:anchor="338783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16 октября 2017 года № 837 — Национальная база данных законо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Руководство деятельностью Комиссии осуществляет ее председатель — представитель продавца.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заседаниях Комиссии вправе принимать участие представитель покупателя.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25. Продавец по согласованию с Комиссией может </w:t>
      </w:r>
      <w:r>
        <w:rPr>
          <w:rFonts w:eastAsia="Times New Roman"/>
          <w:color w:val="000000"/>
        </w:rPr>
        <w:t>привлечь на договорной основе для проведения экспертизы документов о выполнении инвестиционных и социальных обязательств, представленных со стороны покупателя, независимого эксперта (оценочную, аудиторскую, финансовую, консалтинговую организацию и др.).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</w:t>
      </w:r>
      <w:r>
        <w:rPr>
          <w:rFonts w:eastAsia="Times New Roman"/>
          <w:color w:val="000000"/>
        </w:rPr>
        <w:t>. Руководители соответствующих министерств, ведомств и организаций в трехдневный срок после поступления запроса Госкомконкуренции или его территориального органа сообщают сведения о кандидатуре для включения в состав Комиссии и в дальнейшем обеспечивают не</w:t>
      </w:r>
      <w:r>
        <w:rPr>
          <w:rFonts w:eastAsia="Times New Roman"/>
          <w:color w:val="000000"/>
        </w:rPr>
        <w:t>обходимые условия для его участия в работе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время работы в Комиссии за членом Комиссии сохраняются заработная плата и другие дополнительные выплаты по месту его основной работы.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27. Комиссия в рамках срока, предусмотренного </w:t>
      </w:r>
      <w:hyperlink r:id="rId495" w:history="1">
        <w:r>
          <w:rPr>
            <w:rFonts w:eastAsia="Times New Roman"/>
            <w:color w:val="008080"/>
          </w:rPr>
          <w:t xml:space="preserve">пунктом 23 </w:t>
        </w:r>
      </w:hyperlink>
      <w:r>
        <w:rPr>
          <w:rFonts w:eastAsia="Times New Roman"/>
          <w:color w:val="000000"/>
        </w:rPr>
        <w:t>настоящего Положения, изучает представленные покупателем документы, подтверждающие выполнение инвестиционных и социальных обязательств, с учетом экспертного заключения на предмет соответствия внесенных инвестиций услов</w:t>
      </w:r>
      <w:r>
        <w:rPr>
          <w:rFonts w:eastAsia="Times New Roman"/>
          <w:color w:val="000000"/>
        </w:rPr>
        <w:t>иям договора. При необходимости Комиссия посещает объект инвестирования.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28. По результатам своей работы Комиссия принимает мотивированное решение о признании инвестиционных и социальных обязательств выполненными или невыполненными.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отклонений от</w:t>
      </w:r>
      <w:r>
        <w:rPr>
          <w:rFonts w:eastAsia="Times New Roman"/>
          <w:color w:val="000000"/>
        </w:rPr>
        <w:t xml:space="preserve"> бизнес-плана и условий договора при выполнении инвестором инвестиционных обязательств, если эти отклонения экономически обоснованны и не влияют на цель и сумму инвестиционных и социальных обязательств, а также имеются письменные гарантии восполнения допущ</w:t>
      </w:r>
      <w:r>
        <w:rPr>
          <w:rFonts w:eastAsia="Times New Roman"/>
          <w:color w:val="000000"/>
        </w:rPr>
        <w:t>енных отставаний от выполнения инвестиционной программы и оплате пени за несвоевременное выполнение инвестиционных и социальных обязательств, то Комиссия имеет право принимать решение о признании инвестиционных и социальных обязательств выполненными.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П</w:t>
      </w:r>
      <w:r>
        <w:rPr>
          <w:rFonts w:eastAsia="Times New Roman"/>
          <w:color w:val="000000"/>
        </w:rPr>
        <w:t>о договору, предусматривающему реализацию крупного инвестиционного проекта (размер инвестиционных обязательств которого составляет не менее 1 000 000 долларов США на день заключения договора по курсу Центрального банка Республики Узбекистан), Комиссия на о</w:t>
      </w:r>
      <w:r>
        <w:rPr>
          <w:rFonts w:eastAsia="Times New Roman"/>
          <w:color w:val="000000"/>
        </w:rPr>
        <w:t>сновании письменного обращения покупателя вправе принять решение о внесении в Государственную тендерную комиссию предложения по изменению (уменьшению) размера инвестиционных обязательств в случае обязательного выполнения обязательств по: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созданию (увеличен</w:t>
      </w:r>
      <w:r>
        <w:rPr>
          <w:rFonts w:eastAsia="Times New Roman"/>
          <w:color w:val="000000"/>
        </w:rPr>
        <w:t>ию) рабочих мест;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улучшению финансово-экономического состояния объекта инвестирования путем модернизации, технического и технологического перевооружения производства для промышленного выпуска продукции в объеме, предусмотренном в договоре;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обеспечению норм</w:t>
      </w:r>
      <w:r>
        <w:rPr>
          <w:rFonts w:eastAsia="Times New Roman"/>
          <w:color w:val="000000"/>
        </w:rPr>
        <w:t xml:space="preserve"> по охране окружающей среды.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этом размер инвестиций может быть уменьшен до минимального размера инвестиционных обязательств, кроме случаев, когда размеры инвестиционных обязательств установлены отдельными решениями Президента Республики Узбекистан или </w:t>
      </w:r>
      <w:r>
        <w:rPr>
          <w:rFonts w:eastAsia="Times New Roman"/>
          <w:color w:val="000000"/>
        </w:rPr>
        <w:t>Кабинета Министров Республики Узбекистан.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30. Комиссия в двухмесячный срок рассматривает обращения покупателей по договору, указанному в </w:t>
      </w:r>
      <w:hyperlink r:id="rId496" w:history="1">
        <w:r>
          <w:rPr>
            <w:rFonts w:eastAsia="Times New Roman"/>
            <w:color w:val="008080"/>
          </w:rPr>
          <w:t xml:space="preserve">пункте 29 </w:t>
        </w:r>
      </w:hyperlink>
      <w:r>
        <w:rPr>
          <w:rFonts w:eastAsia="Times New Roman"/>
          <w:color w:val="000000"/>
        </w:rPr>
        <w:t>настоящего Положения, и направляет решение, оформленное проток</w:t>
      </w:r>
      <w:r>
        <w:rPr>
          <w:rFonts w:eastAsia="Times New Roman"/>
          <w:color w:val="000000"/>
        </w:rPr>
        <w:t>олом, в рабочий орган.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этом информация о принятом Комиссией решении направляется покупателю в течение пяти рабочих дней после оформления протокола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31. Рабочий орган в течение пяти рабочих дней вносит на рассмотрение Государственной тендерной </w:t>
      </w:r>
      <w:r>
        <w:rPr>
          <w:rFonts w:eastAsia="Times New Roman"/>
          <w:color w:val="000000"/>
        </w:rPr>
        <w:t>комиссии решение Комиссии об изменении условий внесения инвестиций.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Информация о принятом Государственной тендерной комиссией решении рабочим органом доводится до покупателя.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В случае принятия Государственной тендерной комиссией решения об изменении (у</w:t>
      </w:r>
      <w:r>
        <w:rPr>
          <w:rFonts w:eastAsia="Times New Roman"/>
          <w:color w:val="000000"/>
        </w:rPr>
        <w:t>меньшения) размера инвестиций Комиссией принимается решение о заключении между продавцом и покупателем дополнительного соглашения к договору о внесении в него соответствующих изменений.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Решение Комиссии принимается простым большинством голосов ее члено</w:t>
      </w:r>
      <w:r>
        <w:rPr>
          <w:rFonts w:eastAsia="Times New Roman"/>
          <w:color w:val="000000"/>
        </w:rPr>
        <w:t>в и оформляется протоколом. Член Комиссии, не согласный с принятым ею решением, имеет право письменно изложить свое мнение и приложить ее к протоколу.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34. В случае признания Комиссией инвестиционных и социальных обязательств выполненными в полном объеме пр</w:t>
      </w:r>
      <w:r>
        <w:rPr>
          <w:rFonts w:eastAsia="Times New Roman"/>
          <w:color w:val="000000"/>
        </w:rPr>
        <w:t>одавец принимает решение о передаче покупателю права распоряжения в отношении приобретенных объектов государственной собственности и осуществляет одно из следующих действий в течение не более пяти рабочих дней:</w:t>
      </w:r>
    </w:p>
    <w:p w:rsidR="00000000" w:rsidRDefault="00C449B8">
      <w:pPr>
        <w:shd w:val="clear" w:color="auto" w:fill="FFFFFF"/>
        <w:ind w:firstLine="851"/>
        <w:jc w:val="both"/>
        <w:divId w:val="192128311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97" w:anchor="247827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 дня принятия указанного решения представляет обслуживающему покупателя посреднику поручение на разблокирование приобретенных им государственных акций;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второй пункта 34 в редакции </w:t>
      </w:r>
      <w:hyperlink r:id="rId498" w:anchor="276705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23 сентября 2015 года № 274 — СЗ РУ, 2015 г., № 39, ст. 507)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после представления со стороны </w:t>
      </w:r>
      <w:r>
        <w:rPr>
          <w:rFonts w:eastAsia="Times New Roman"/>
          <w:color w:val="000000"/>
        </w:rPr>
        <w:t>покупателя оригинала выданного сертификата о праве собственности на долю в уставном фонде общества с ограниченной ответственностью вносит запись о предоставлении покупателю права распоряжения на приобретенную им долю;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после представления со стороны покупат</w:t>
      </w:r>
      <w:r>
        <w:rPr>
          <w:rFonts w:eastAsia="Times New Roman"/>
          <w:color w:val="000000"/>
        </w:rPr>
        <w:t>еля оригинала выданного государственного ордера на право собственности вносит отметку «с правом распоряжения».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В случае признания Комиссией инвестиционных обязательств невыполненными продавец принимает решение в соответствии с условиями договора и в те</w:t>
      </w:r>
      <w:r>
        <w:rPr>
          <w:rFonts w:eastAsia="Times New Roman"/>
          <w:color w:val="000000"/>
        </w:rPr>
        <w:t>чение пяти рабочих дней письменно информирует покупателя о своем решении.</w:t>
      </w:r>
    </w:p>
    <w:p w:rsidR="00000000" w:rsidRDefault="00C449B8">
      <w:pPr>
        <w:shd w:val="clear" w:color="auto" w:fill="FFFFFF"/>
        <w:jc w:val="center"/>
        <w:divId w:val="12808004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VII. Ответственность покупателя за невыполнение условий договора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При невыполнении покупателем условий договора продавец: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направляет письменное требование (уведомление) покупателю</w:t>
      </w:r>
      <w:r>
        <w:rPr>
          <w:rFonts w:eastAsia="Times New Roman"/>
          <w:color w:val="000000"/>
        </w:rPr>
        <w:t xml:space="preserve"> об имеющемся нарушении сроков внесения выкупных платежей и (или) выполнения инвестиционных и социальных обязательств в сроки, предусмотренные для предоставления соответствующей информации согласно договору;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начисляет пеню за каждый день просрочки внесения</w:t>
      </w:r>
      <w:r>
        <w:rPr>
          <w:rFonts w:eastAsia="Times New Roman"/>
          <w:color w:val="000000"/>
        </w:rPr>
        <w:t xml:space="preserve"> выкупных платежей в соответствии с условиями договора;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удерживает с покупателя штраф в соответствии с условиями договора;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инициирует расторжение договора в установленном порядке, если покупателем в течение трех месяцев после истечения срока, предусмотрен</w:t>
      </w:r>
      <w:r>
        <w:rPr>
          <w:rFonts w:eastAsia="Times New Roman"/>
          <w:color w:val="000000"/>
        </w:rPr>
        <w:t>ного договором, очередная часть выкупных платежей и (или) инвестиционных и социальных обязательств не внесена в объеме, предусмотренном договором.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Размер и порядок применения неустойки и условия расторжения договора указываются в договоре. </w:t>
      </w:r>
    </w:p>
    <w:p w:rsidR="00000000" w:rsidRDefault="00C449B8">
      <w:pPr>
        <w:shd w:val="clear" w:color="auto" w:fill="FFFFFF"/>
        <w:ind w:firstLine="851"/>
        <w:jc w:val="both"/>
        <w:divId w:val="12121844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499" w:anchor="343808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В случае поступления письменного мотивированного обращения инвестора не позднее трех месяцев по истечении срока выполнения инвестиционных и социальных обязательств, предус</w:t>
      </w:r>
      <w:r>
        <w:rPr>
          <w:rFonts w:eastAsia="Times New Roman"/>
          <w:color w:val="000000"/>
        </w:rPr>
        <w:t>мотренного договором, с просьбой о продлении сроков выполнения инвестиционных и социальных обязательств Госкомконкуренции по согласованию с органом, принявшим решение о реализации объекта государственной собственности данному инвестору, и другими участника</w:t>
      </w:r>
      <w:r>
        <w:rPr>
          <w:rFonts w:eastAsia="Times New Roman"/>
          <w:color w:val="000000"/>
        </w:rPr>
        <w:t>ми договора может продлить срок действия договора, но не более, чем на один год при условии, что общий срок выполнения инвестиционных и социальных обязательств не должен превышать пяти лет (кроме случаев установления срока выполнения инвестиционных и социа</w:t>
      </w:r>
      <w:r>
        <w:rPr>
          <w:rFonts w:eastAsia="Times New Roman"/>
          <w:color w:val="000000"/>
        </w:rPr>
        <w:t>льных обязательств отдельными решениями Президента Республики Узбекистан или Кабинета Министров Республики Узбекистан).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(абзац первый пункта 37 в редакции </w:t>
      </w:r>
      <w:hyperlink r:id="rId500" w:anchor="33878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постановления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ов Республики Узбекистан от 16 октября 2017 года № 837 — Национальная база данных законодательства, 18.10.2017 г., № 09/17/837/0129) 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Продление срока выполнения инвестиционных и социальных обязательств более, чем на один год и общего срока выполнения инвес</w:t>
      </w:r>
      <w:r>
        <w:rPr>
          <w:rFonts w:eastAsia="Times New Roman"/>
          <w:color w:val="000000"/>
        </w:rPr>
        <w:t>тиционных и социальных обязательств свыше пяти лет осуществляется в соответствии с решениями Президента Республики Узбекистан, Кабинета Министров Республики Узбекистан или Государственной тендерной комиссии.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В случае внесения покупателем выкупных плате</w:t>
      </w:r>
      <w:r>
        <w:rPr>
          <w:rFonts w:eastAsia="Times New Roman"/>
          <w:color w:val="000000"/>
        </w:rPr>
        <w:t>жей в полном объеме и в установленный договором срок, но с нарушением промежуточных сроков их внесения, на основании соответствующего обращения покупателя, сумма пени, начисленной за данное нарушение, может переводиться продавцом в сумму инвестиционных обя</w:t>
      </w:r>
      <w:r>
        <w:rPr>
          <w:rFonts w:eastAsia="Times New Roman"/>
          <w:color w:val="000000"/>
        </w:rPr>
        <w:t>зательств в качестве дополнительных к принятым инвестиционным обязательствам, предусмотренным договором, без продления срока их выполнения.</w:t>
      </w:r>
    </w:p>
    <w:p w:rsidR="00000000" w:rsidRDefault="00C449B8">
      <w:pPr>
        <w:shd w:val="clear" w:color="auto" w:fill="FFFFFF"/>
        <w:jc w:val="center"/>
        <w:divId w:val="3277100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VIII. Заключительное положение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39. Лица, виновные в нарушении требований настоящего Положения несут ответственность,</w:t>
      </w:r>
      <w:r>
        <w:rPr>
          <w:rFonts w:eastAsia="Times New Roman"/>
          <w:color w:val="000000"/>
        </w:rPr>
        <w:t xml:space="preserve"> в соответствии с законодательством.</w:t>
      </w:r>
    </w:p>
    <w:p w:rsidR="00000000" w:rsidRDefault="00C449B8">
      <w:pPr>
        <w:shd w:val="clear" w:color="auto" w:fill="FFFFFF"/>
        <w:jc w:val="center"/>
        <w:divId w:val="68455422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01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36683495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Изменения, вносимые в некоторые решения Правительства Республики Узбекистан</w:t>
      </w:r>
    </w:p>
    <w:p w:rsidR="00000000" w:rsidRDefault="00C449B8">
      <w:pPr>
        <w:shd w:val="clear" w:color="auto" w:fill="FFFFFF"/>
        <w:ind w:firstLine="851"/>
        <w:jc w:val="both"/>
        <w:divId w:val="1481531163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См. </w:t>
      </w:r>
      <w:hyperlink r:id="rId502" w:anchor="2478294" w:history="1">
        <w:r>
          <w:rPr>
            <w:rFonts w:eastAsia="Times New Roman"/>
            <w:i/>
            <w:iCs/>
            <w:color w:val="008080"/>
            <w:sz w:val="22"/>
            <w:szCs w:val="22"/>
          </w:rPr>
          <w:t>предыдущую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(пункт 1 утратил силу </w:t>
      </w:r>
      <w:hyperlink r:id="rId503" w:anchor="350186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постановлением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8 января 2018 года № 16 — Национальная база данных законодательства, 12.01.2018 г., № 09/18/16/0549)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В </w:t>
      </w:r>
      <w:hyperlink r:id="rId504" w:history="1">
        <w:r>
          <w:rPr>
            <w:rFonts w:eastAsia="Times New Roman"/>
            <w:color w:val="008080"/>
          </w:rPr>
          <w:t xml:space="preserve">постановлении </w:t>
        </w:r>
      </w:hyperlink>
      <w:r>
        <w:rPr>
          <w:rFonts w:eastAsia="Times New Roman"/>
          <w:color w:val="000000"/>
        </w:rPr>
        <w:t>Кабинета Министров от 26 августа 2003 г. № 368 «О дополн</w:t>
      </w:r>
      <w:r>
        <w:rPr>
          <w:rFonts w:eastAsia="Times New Roman"/>
          <w:color w:val="000000"/>
        </w:rPr>
        <w:t>ительных мерах по ускорению приватизации государственных низкорентабельных, убыточных, экономически несостоятельных предприятий и объектов» (СП Республики Узбекистан, 2003 г., № 8, ст. 78):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а) </w:t>
      </w:r>
      <w:hyperlink r:id="rId505" w:anchor="394441" w:history="1">
        <w:r>
          <w:rPr>
            <w:rFonts w:eastAsia="Times New Roman"/>
            <w:color w:val="008080"/>
          </w:rPr>
          <w:t>пункт 1</w:t>
        </w:r>
      </w:hyperlink>
      <w:r>
        <w:rPr>
          <w:rFonts w:eastAsia="Times New Roman"/>
          <w:color w:val="000000"/>
        </w:rPr>
        <w:t xml:space="preserve"> и </w:t>
      </w:r>
      <w:hyperlink r:id="rId506" w:anchor="394483" w:history="1">
        <w:r>
          <w:rPr>
            <w:rFonts w:eastAsia="Times New Roman"/>
            <w:color w:val="008080"/>
          </w:rPr>
          <w:t>приложение № 1</w:t>
        </w:r>
      </w:hyperlink>
      <w:r>
        <w:rPr>
          <w:rFonts w:eastAsia="Times New Roman"/>
          <w:color w:val="000000"/>
        </w:rPr>
        <w:t xml:space="preserve"> считать утратившими силу;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б) в </w:t>
      </w:r>
      <w:hyperlink r:id="rId507" w:anchor="394451" w:history="1">
        <w:r>
          <w:rPr>
            <w:rFonts w:eastAsia="Times New Roman"/>
            <w:color w:val="008080"/>
          </w:rPr>
          <w:t>пунте 2</w:t>
        </w:r>
      </w:hyperlink>
      <w:r>
        <w:rPr>
          <w:rFonts w:eastAsia="Times New Roman"/>
          <w:color w:val="000000"/>
        </w:rPr>
        <w:t>: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hyperlink r:id="rId508" w:anchor="2239859" w:history="1">
        <w:r>
          <w:rPr>
            <w:rFonts w:eastAsia="Times New Roman"/>
            <w:color w:val="008080"/>
          </w:rPr>
          <w:t xml:space="preserve">абзац третий </w:t>
        </w:r>
      </w:hyperlink>
      <w:r>
        <w:rPr>
          <w:rFonts w:eastAsia="Times New Roman"/>
          <w:color w:val="000000"/>
        </w:rPr>
        <w:t>исключить;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hyperlink r:id="rId509" w:anchor="2024058" w:history="1">
        <w:r>
          <w:rPr>
            <w:rFonts w:eastAsia="Times New Roman"/>
            <w:color w:val="008080"/>
          </w:rPr>
          <w:t>абзац четвертый</w:t>
        </w:r>
      </w:hyperlink>
      <w:r>
        <w:rPr>
          <w:rFonts w:eastAsia="Times New Roman"/>
          <w:color w:val="000000"/>
        </w:rPr>
        <w:t xml:space="preserve"> считать абзацем третьим;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в) в </w:t>
      </w:r>
      <w:hyperlink r:id="rId510" w:anchor="2024076" w:history="1">
        <w:r>
          <w:rPr>
            <w:rFonts w:eastAsia="Times New Roman"/>
            <w:color w:val="008080"/>
          </w:rPr>
          <w:t xml:space="preserve">абзаце втором </w:t>
        </w:r>
      </w:hyperlink>
      <w:r>
        <w:rPr>
          <w:rFonts w:eastAsia="Times New Roman"/>
          <w:color w:val="000000"/>
        </w:rPr>
        <w:t>пункта 3 слово «четвертом» заменить словом «третьем».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Из </w:t>
      </w:r>
      <w:hyperlink r:id="rId511" w:anchor="2242392" w:history="1">
        <w:r>
          <w:rPr>
            <w:rFonts w:eastAsia="Times New Roman"/>
            <w:color w:val="008080"/>
          </w:rPr>
          <w:t xml:space="preserve">абзаца второго </w:t>
        </w:r>
      </w:hyperlink>
      <w:r>
        <w:rPr>
          <w:rFonts w:eastAsia="Times New Roman"/>
          <w:color w:val="000000"/>
        </w:rPr>
        <w:t>пункта 5 в тексте на узбекском языке Положения о порядке учета поступления, распределения и контроля за исполь</w:t>
      </w:r>
      <w:r>
        <w:rPr>
          <w:rFonts w:eastAsia="Times New Roman"/>
          <w:color w:val="000000"/>
        </w:rPr>
        <w:t>зованием средств от приватизации, утвержденного постановлением Кабинета Министров от 29 января 2009 г. № 27 (СП Республики Узбекистан, 2009 г., № 1, ст. 8), слова «мажбурий тарзда сотилади ҳамда» исключить.</w:t>
      </w:r>
    </w:p>
    <w:p w:rsidR="00000000" w:rsidRDefault="00C449B8">
      <w:pPr>
        <w:shd w:val="clear" w:color="auto" w:fill="FFFFFF"/>
        <w:jc w:val="center"/>
        <w:divId w:val="93101544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512" w:history="1">
        <w:r>
          <w:rPr>
            <w:rFonts w:eastAsia="Times New Roman"/>
            <w:color w:val="008080"/>
            <w:sz w:val="22"/>
            <w:szCs w:val="22"/>
          </w:rPr>
          <w:t xml:space="preserve">постановлению </w:t>
        </w:r>
      </w:hyperlink>
      <w:r>
        <w:rPr>
          <w:rFonts w:eastAsia="Times New Roman"/>
          <w:color w:val="000080"/>
          <w:sz w:val="22"/>
          <w:szCs w:val="22"/>
        </w:rPr>
        <w:t>Кабинета Министров от 6 октября 2014 года № 279</w:t>
      </w:r>
    </w:p>
    <w:p w:rsidR="00000000" w:rsidRDefault="00C449B8">
      <w:pPr>
        <w:shd w:val="clear" w:color="auto" w:fill="FFFFFF"/>
        <w:jc w:val="center"/>
        <w:divId w:val="2031296037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ПЕРЕЧЕНЬ</w:t>
      </w:r>
    </w:p>
    <w:p w:rsidR="00000000" w:rsidRDefault="00C449B8">
      <w:pPr>
        <w:shd w:val="clear" w:color="auto" w:fill="FFFFFF"/>
        <w:jc w:val="center"/>
        <w:divId w:val="1824222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некоторых решений Правительства Республики Узбекистан, признаваемых утратившими силу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hyperlink r:id="rId513" w:anchor="502745" w:history="1">
        <w:r>
          <w:rPr>
            <w:rFonts w:eastAsia="Times New Roman"/>
            <w:color w:val="008080"/>
          </w:rPr>
          <w:t>Пункт 13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приложения № 1 к постановлению Кабинета Министров от 11 февраля 2005 г. № 59 «О внесении изменений, а также признании утратившими силу некоторых решений Правительства Республики Узбекистан» (СП Республики Узбекистан, 2005 г., № 2, ст. 6).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hyperlink r:id="rId514" w:anchor="762546" w:history="1">
        <w:r>
          <w:rPr>
            <w:rFonts w:eastAsia="Times New Roman"/>
            <w:color w:val="008080"/>
          </w:rPr>
          <w:t xml:space="preserve">Пункт 37 </w:t>
        </w:r>
      </w:hyperlink>
      <w:r>
        <w:rPr>
          <w:rFonts w:eastAsia="Times New Roman"/>
          <w:color w:val="000000"/>
        </w:rPr>
        <w:t>приложения № 2 к постановлению Кабинета Министров от 12 августа 2005 г. № 196 «О внесении изменений в некоторые решения Правительства Республики Узбекистан» (СП Республики Узбекистан, 2005 г.,</w:t>
      </w:r>
      <w:r>
        <w:rPr>
          <w:rFonts w:eastAsia="Times New Roman"/>
          <w:color w:val="000000"/>
        </w:rPr>
        <w:t xml:space="preserve"> № 8, ст. 43).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hyperlink r:id="rId515" w:history="1">
        <w:r>
          <w:rPr>
            <w:rFonts w:eastAsia="Times New Roman"/>
            <w:color w:val="008080"/>
          </w:rPr>
          <w:t xml:space="preserve">Постановление </w:t>
        </w:r>
      </w:hyperlink>
      <w:r>
        <w:rPr>
          <w:rFonts w:eastAsia="Times New Roman"/>
          <w:color w:val="000000"/>
        </w:rPr>
        <w:t>Кабинета Министров от 21 июля 2006 г. № 145 «Об утверждении Положения о порядке разгосударствления и приватизации объектов государственной собственности» (СП Республики Узбекистан, 2006 г</w:t>
      </w:r>
      <w:r>
        <w:rPr>
          <w:rFonts w:eastAsia="Times New Roman"/>
          <w:color w:val="000000"/>
        </w:rPr>
        <w:t>., № 7, ст. 54).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hyperlink r:id="rId516" w:anchor="1249111" w:history="1">
        <w:r>
          <w:rPr>
            <w:rFonts w:eastAsia="Times New Roman"/>
            <w:color w:val="008080"/>
          </w:rPr>
          <w:t>Пункт 2</w:t>
        </w:r>
      </w:hyperlink>
      <w:r>
        <w:rPr>
          <w:rFonts w:eastAsia="Times New Roman"/>
          <w:color w:val="000000"/>
        </w:rPr>
        <w:t xml:space="preserve"> приложения к постановлению Кабинета Министров от 12 сентября 2007 г. № 192 «О внесении изменений и дополнений в некоторые решения Правительства Республики Уз</w:t>
      </w:r>
      <w:r>
        <w:rPr>
          <w:rFonts w:eastAsia="Times New Roman"/>
          <w:color w:val="000000"/>
        </w:rPr>
        <w:t xml:space="preserve">бекистан (Постановление Президента Республики Узбекистан от 20 июля 2007 года № ПП–672 «О мерах по дальнейшему углублению процессов приватизации и активному привлечению иностранных инвестиций в 2007 — 2010 годах»)» (СП Республики Узбекистан, 2007 г., № 9, </w:t>
      </w:r>
      <w:r>
        <w:rPr>
          <w:rFonts w:eastAsia="Times New Roman"/>
          <w:color w:val="000000"/>
        </w:rPr>
        <w:t>ст. 52).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hyperlink r:id="rId517" w:anchor="1437480" w:history="1">
        <w:r>
          <w:rPr>
            <w:rFonts w:eastAsia="Times New Roman"/>
            <w:color w:val="008080"/>
          </w:rPr>
          <w:t>Абзацы второй</w:t>
        </w:r>
      </w:hyperlink>
      <w:r>
        <w:rPr>
          <w:rFonts w:eastAsia="Times New Roman"/>
          <w:color w:val="000000"/>
        </w:rPr>
        <w:t xml:space="preserve">, </w:t>
      </w:r>
      <w:hyperlink r:id="rId518" w:anchor="1437481" w:history="1">
        <w:r>
          <w:rPr>
            <w:rFonts w:eastAsia="Times New Roman"/>
            <w:color w:val="008080"/>
          </w:rPr>
          <w:t>третий</w:t>
        </w:r>
      </w:hyperlink>
      <w:r>
        <w:rPr>
          <w:rFonts w:eastAsia="Times New Roman"/>
          <w:color w:val="000000"/>
        </w:rPr>
        <w:t xml:space="preserve"> и </w:t>
      </w:r>
      <w:hyperlink r:id="rId519" w:anchor="1437482" w:history="1">
        <w:r>
          <w:rPr>
            <w:rFonts w:eastAsia="Times New Roman"/>
            <w:color w:val="008080"/>
          </w:rPr>
          <w:t>четверт</w:t>
        </w:r>
        <w:r>
          <w:rPr>
            <w:rFonts w:eastAsia="Times New Roman"/>
            <w:color w:val="008080"/>
          </w:rPr>
          <w:t>ый</w:t>
        </w:r>
      </w:hyperlink>
      <w:r>
        <w:rPr>
          <w:rFonts w:eastAsia="Times New Roman"/>
          <w:color w:val="000000"/>
        </w:rPr>
        <w:t xml:space="preserve"> пункта 1 постановления Кабинета Министров от 29 января 2009 г. № 27 «О мерах по дальнейшему совершенствованию порядка реализации государственных активов» (СП Республики Узбекистан, 2009 г., № 1, ст. 8) и </w:t>
      </w:r>
      <w:hyperlink r:id="rId520" w:anchor="1437492" w:history="1">
        <w:r>
          <w:rPr>
            <w:rFonts w:eastAsia="Times New Roman"/>
            <w:color w:val="008080"/>
          </w:rPr>
          <w:t>приложения №№ 1 — 3</w:t>
        </w:r>
      </w:hyperlink>
      <w:r>
        <w:rPr>
          <w:rFonts w:eastAsia="Times New Roman"/>
          <w:color w:val="000000"/>
        </w:rPr>
        <w:t xml:space="preserve">, а также </w:t>
      </w:r>
      <w:hyperlink r:id="rId521" w:anchor="1438231" w:history="1">
        <w:r>
          <w:rPr>
            <w:rFonts w:eastAsia="Times New Roman"/>
            <w:color w:val="008080"/>
          </w:rPr>
          <w:t>пункты 2</w:t>
        </w:r>
      </w:hyperlink>
      <w:r>
        <w:rPr>
          <w:rFonts w:eastAsia="Times New Roman"/>
          <w:color w:val="000000"/>
        </w:rPr>
        <w:t xml:space="preserve">, </w:t>
      </w:r>
      <w:hyperlink r:id="rId522" w:anchor="1438233" w:history="1">
        <w:r>
          <w:rPr>
            <w:rFonts w:eastAsia="Times New Roman"/>
            <w:color w:val="008080"/>
          </w:rPr>
          <w:t>3</w:t>
        </w:r>
      </w:hyperlink>
      <w:r>
        <w:rPr>
          <w:rFonts w:eastAsia="Times New Roman"/>
          <w:color w:val="000000"/>
        </w:rPr>
        <w:t xml:space="preserve"> приложения № 6 к нему.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hyperlink r:id="rId523" w:anchor="1571315" w:history="1">
        <w:r>
          <w:rPr>
            <w:rFonts w:eastAsia="Times New Roman"/>
            <w:color w:val="008080"/>
          </w:rPr>
          <w:t xml:space="preserve">Пункт 3 </w:t>
        </w:r>
      </w:hyperlink>
      <w:r>
        <w:rPr>
          <w:rFonts w:eastAsia="Times New Roman"/>
          <w:color w:val="000000"/>
        </w:rPr>
        <w:t>приложения № 2 к постановлению Кабинета Министров от 31 декабря 2009 г. № 343 «Об утверждении Положения о порядке реализации основных средств и незавершенных строительством объектов бюджетных организаци</w:t>
      </w:r>
      <w:r>
        <w:rPr>
          <w:rFonts w:eastAsia="Times New Roman"/>
          <w:color w:val="000000"/>
        </w:rPr>
        <w:t>й и государственных унитарных предприятий, а также распределения денежных средств от их реализации» (СП Республики Узбекистан, 2009 г., № 12, ст. 84).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hyperlink r:id="rId524" w:anchor="2016262" w:history="1">
        <w:r>
          <w:rPr>
            <w:rFonts w:eastAsia="Times New Roman"/>
            <w:color w:val="008080"/>
          </w:rPr>
          <w:t>Пункт 1</w:t>
        </w:r>
      </w:hyperlink>
      <w:r>
        <w:rPr>
          <w:rFonts w:eastAsia="Times New Roman"/>
          <w:color w:val="000000"/>
        </w:rPr>
        <w:t xml:space="preserve"> приложения к постановле</w:t>
      </w:r>
      <w:r>
        <w:rPr>
          <w:rFonts w:eastAsia="Times New Roman"/>
          <w:color w:val="000000"/>
        </w:rPr>
        <w:t>нию Кабинета Министров от 29 мая 2012 г. № 149 «О внесении дополнений в некоторые решения Правительства Республики Узбекистан (Указ Президента Республики Узбекистан от 13 апреля 2012 года № УП-4436 «О создании специальной индустриальной зоны «Ангрен»)» (СП</w:t>
      </w:r>
      <w:r>
        <w:rPr>
          <w:rFonts w:eastAsia="Times New Roman"/>
          <w:color w:val="000000"/>
        </w:rPr>
        <w:t xml:space="preserve"> Республики Узбекистан, 2012 г., № 5, ст. 37).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hyperlink r:id="rId525" w:anchor="2022947" w:history="1">
        <w:r>
          <w:rPr>
            <w:rFonts w:eastAsia="Times New Roman"/>
            <w:color w:val="008080"/>
          </w:rPr>
          <w:t>Подпункты «а»</w:t>
        </w:r>
      </w:hyperlink>
      <w:r>
        <w:rPr>
          <w:rFonts w:eastAsia="Times New Roman"/>
          <w:color w:val="000000"/>
        </w:rPr>
        <w:t xml:space="preserve"> и </w:t>
      </w:r>
      <w:hyperlink r:id="rId526" w:anchor="2022951" w:history="1">
        <w:r>
          <w:rPr>
            <w:rFonts w:eastAsia="Times New Roman"/>
            <w:color w:val="008080"/>
          </w:rPr>
          <w:t>«г»</w:t>
        </w:r>
      </w:hyperlink>
      <w:r>
        <w:rPr>
          <w:rFonts w:eastAsia="Times New Roman"/>
          <w:color w:val="000000"/>
        </w:rPr>
        <w:t xml:space="preserve"> пункта 2 приложения к постановлению Кабинета</w:t>
      </w:r>
      <w:r>
        <w:rPr>
          <w:rFonts w:eastAsia="Times New Roman"/>
          <w:color w:val="000000"/>
        </w:rPr>
        <w:t xml:space="preserve"> Министров от 20 июня 2012 г. № 177 «О внесении изменений и дополнений в некоторые решения Правительства Республики Узбекистан (Указ Президента Республики Узбекистан от 10 апреля 2012 года № УП-4434 «О дополнительных мерах по стимулированию привлечения пря</w:t>
      </w:r>
      <w:r>
        <w:rPr>
          <w:rFonts w:eastAsia="Times New Roman"/>
          <w:color w:val="000000"/>
        </w:rPr>
        <w:t>мых иностранных инвестиций»)» (СП Республики Узбекистан, 2012 г., № 6, ст. 45).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9. </w:t>
      </w:r>
      <w:hyperlink r:id="rId527" w:anchor="2110573" w:history="1">
        <w:r>
          <w:rPr>
            <w:rFonts w:eastAsia="Times New Roman"/>
            <w:color w:val="008080"/>
          </w:rPr>
          <w:t>Пункт 6</w:t>
        </w:r>
      </w:hyperlink>
      <w:r>
        <w:rPr>
          <w:rFonts w:eastAsia="Times New Roman"/>
          <w:color w:val="000000"/>
        </w:rPr>
        <w:t xml:space="preserve"> приложения № 1 к постановлению Кабинета Министров от 29 декабря 2012 г. № 369 «О внесении изме</w:t>
      </w:r>
      <w:r>
        <w:rPr>
          <w:rFonts w:eastAsia="Times New Roman"/>
          <w:color w:val="000000"/>
        </w:rPr>
        <w:t>нений и дополнений, а также признании утратившими силу некоторых решений Правительства Республики Узбекистан (Указ Президента Республики Узбекистан от 22 октября 2012 года № УП-4478 «О мерах по дальнейшему совершенствованию организации деятельности и разви</w:t>
      </w:r>
      <w:r>
        <w:rPr>
          <w:rFonts w:eastAsia="Times New Roman"/>
          <w:color w:val="000000"/>
        </w:rPr>
        <w:t>тию фермерства в Узбекистане»)» (СП Республики Узбекистан, 2012 г., № 12, ст. 92).</w:t>
      </w:r>
    </w:p>
    <w:p w:rsidR="00000000" w:rsidRDefault="00C449B8">
      <w:pPr>
        <w:shd w:val="clear" w:color="auto" w:fill="FFFFFF"/>
        <w:ind w:firstLine="851"/>
        <w:jc w:val="both"/>
        <w:divId w:val="203129603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10. </w:t>
      </w:r>
      <w:hyperlink r:id="rId528" w:anchor="2236980" w:history="1">
        <w:r>
          <w:rPr>
            <w:rFonts w:eastAsia="Times New Roman"/>
            <w:color w:val="008080"/>
          </w:rPr>
          <w:t>Подпункт «б»</w:t>
        </w:r>
      </w:hyperlink>
      <w:r>
        <w:rPr>
          <w:rFonts w:eastAsia="Times New Roman"/>
          <w:color w:val="000000"/>
        </w:rPr>
        <w:t xml:space="preserve"> пункта 34, </w:t>
      </w:r>
      <w:hyperlink r:id="rId529" w:anchor="2237045" w:history="1">
        <w:r>
          <w:rPr>
            <w:rFonts w:eastAsia="Times New Roman"/>
            <w:color w:val="008080"/>
          </w:rPr>
          <w:t>пун</w:t>
        </w:r>
        <w:r>
          <w:rPr>
            <w:rFonts w:eastAsia="Times New Roman"/>
            <w:color w:val="008080"/>
          </w:rPr>
          <w:t>кт 53</w:t>
        </w:r>
      </w:hyperlink>
      <w:r>
        <w:rPr>
          <w:rFonts w:eastAsia="Times New Roman"/>
          <w:color w:val="000000"/>
        </w:rPr>
        <w:t xml:space="preserve">, </w:t>
      </w:r>
      <w:hyperlink r:id="rId530" w:anchor="2237098" w:history="1">
        <w:r>
          <w:rPr>
            <w:rFonts w:eastAsia="Times New Roman"/>
            <w:color w:val="008080"/>
          </w:rPr>
          <w:t>подпункты «а»</w:t>
        </w:r>
      </w:hyperlink>
      <w:r>
        <w:rPr>
          <w:rFonts w:eastAsia="Times New Roman"/>
          <w:color w:val="000000"/>
        </w:rPr>
        <w:t xml:space="preserve">, </w:t>
      </w:r>
      <w:hyperlink r:id="rId531" w:anchor="2237099" w:history="1">
        <w:r>
          <w:rPr>
            <w:rFonts w:eastAsia="Times New Roman"/>
            <w:color w:val="008080"/>
          </w:rPr>
          <w:t>«б»</w:t>
        </w:r>
      </w:hyperlink>
      <w:r>
        <w:rPr>
          <w:rFonts w:eastAsia="Times New Roman"/>
          <w:color w:val="000000"/>
        </w:rPr>
        <w:t xml:space="preserve"> и </w:t>
      </w:r>
      <w:hyperlink r:id="rId532" w:anchor="2237102" w:history="1">
        <w:r>
          <w:rPr>
            <w:rFonts w:eastAsia="Times New Roman"/>
            <w:color w:val="008080"/>
          </w:rPr>
          <w:t>«в»</w:t>
        </w:r>
      </w:hyperlink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пункта 65 приложения № 1 к постановлению Кабинета Министров от 9 сентября 2013 г. № 244 «О внесении изменений и дополнений, а также признании утратившими силу некоторых решений Правительства Республики Узбекистан (Указ Президента Республики Узбекистан от 1</w:t>
      </w:r>
      <w:r>
        <w:rPr>
          <w:rFonts w:eastAsia="Times New Roman"/>
          <w:color w:val="000000"/>
        </w:rPr>
        <w:t>3 ноября 2012 года №УП-4483 «Об образовании Государственного комитета Республики Узбекистан по приватизации, демонополизации и развитию конкуренции»)» (СП Республики Узбекистан, 2013 г., № 9, ст. 64).</w:t>
      </w:r>
    </w:p>
    <w:p w:rsidR="00000000" w:rsidRDefault="00C449B8">
      <w:pPr>
        <w:shd w:val="clear" w:color="auto" w:fill="FFFFFF"/>
        <w:divId w:val="2031296037"/>
        <w:rPr>
          <w:rFonts w:eastAsia="Times New Roman"/>
        </w:rPr>
      </w:pPr>
    </w:p>
    <w:p w:rsidR="00C449B8" w:rsidRDefault="00C449B8">
      <w:pPr>
        <w:shd w:val="clear" w:color="auto" w:fill="FFFFFF"/>
        <w:jc w:val="center"/>
        <w:divId w:val="1940482248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4 г., № 41, ст. 506; 2015 г., № 21, ст. 270, № 39, ст. 507; 2017 г., № 13, ст. 207, № 15, ст. 252, № 25, ст. 543, № 33, ст. 863; Национальная база данных законодательства, 18.10.2017 г., № 09/17/837/0129; 15.11.2017 г., № 09/17/912/0254, № 09/17/915/0259; </w:t>
      </w:r>
      <w:r>
        <w:rPr>
          <w:rFonts w:eastAsia="Times New Roman"/>
          <w:i/>
          <w:iCs/>
          <w:color w:val="800000"/>
          <w:sz w:val="22"/>
          <w:szCs w:val="22"/>
        </w:rPr>
        <w:t>23.12.2017 г., № 10/17/1001/0447; 12.01.2018 г., № 09/18/16/0549)</w:t>
      </w:r>
    </w:p>
    <w:sectPr w:rsidR="00C4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D7A99"/>
    <w:rsid w:val="001367FC"/>
    <w:rsid w:val="00C449B8"/>
    <w:rsid w:val="00E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E6BD-0B06-418F-985C-CA956D5C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9603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0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81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76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6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2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7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3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4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9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0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2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6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04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2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4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5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00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9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69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5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34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71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3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55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63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13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0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33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4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31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42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08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66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08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03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15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3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7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2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8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3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0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8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5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3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8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7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0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3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25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3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3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200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0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8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9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22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8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98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96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66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75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3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2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75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3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01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74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8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66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25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6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36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708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30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61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74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7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8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5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8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1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6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0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22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28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67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8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8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8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7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9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7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35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3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5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6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6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7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7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11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4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7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93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70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26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2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32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3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4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06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08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54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8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5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0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4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47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37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5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0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1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6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20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9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4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9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5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7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6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7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7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5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2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8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57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1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8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6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4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3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1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1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2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31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4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39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8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86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7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63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9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1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54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73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03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64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76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6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6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35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32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5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6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12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7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26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5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4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2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9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59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5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6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4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0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2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3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9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9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1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5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9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13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9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4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81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36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1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79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87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6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390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53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0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0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325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4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6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47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2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216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7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43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1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56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03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796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5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9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67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5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6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9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4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08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2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4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.uz2472701?ONDATE=13.10.2014%2000" TargetMode="External"/><Relationship Id="rId21" Type="http://schemas.openxmlformats.org/officeDocument/2006/relationships/hyperlink" Target="http://lex.uz3383558?ONDATE=18.10.2017%2000" TargetMode="External"/><Relationship Id="rId324" Type="http://schemas.openxmlformats.org/officeDocument/2006/relationships/hyperlink" Target="http://lex.uz2472701?ONDATE=13.10.2014%2000" TargetMode="External"/><Relationship Id="rId531" Type="http://schemas.openxmlformats.org/officeDocument/2006/relationships/hyperlink" Target="http://lex.uz2236311?ONDATE=16.09.2013%2000" TargetMode="External"/><Relationship Id="rId170" Type="http://schemas.openxmlformats.org/officeDocument/2006/relationships/hyperlink" Target="http://lex.uz2472701?ONDATE=13.10.2014%2000" TargetMode="External"/><Relationship Id="rId268" Type="http://schemas.openxmlformats.org/officeDocument/2006/relationships/hyperlink" Target="http://lex.uz3310446?ONDATE=21.08.2017%2002" TargetMode="External"/><Relationship Id="rId475" Type="http://schemas.openxmlformats.org/officeDocument/2006/relationships/hyperlink" Target="http://lex.uz2472701?ONDATE=13.10.2014%2000" TargetMode="External"/><Relationship Id="rId32" Type="http://schemas.openxmlformats.org/officeDocument/2006/relationships/hyperlink" Target="http://lex.uz2472701?ONDATE=13.10.2014%2000" TargetMode="External"/><Relationship Id="rId128" Type="http://schemas.openxmlformats.org/officeDocument/2006/relationships/hyperlink" Target="http://lex.uz2472701?ONDATE=13.10.2014%2000" TargetMode="External"/><Relationship Id="rId335" Type="http://schemas.openxmlformats.org/officeDocument/2006/relationships/hyperlink" Target="http://lex.uz2472701?ONDATE=13.10.2014%2000" TargetMode="External"/><Relationship Id="rId181" Type="http://schemas.openxmlformats.org/officeDocument/2006/relationships/hyperlink" Target="javascript:scrollText(2477157)" TargetMode="External"/><Relationship Id="rId402" Type="http://schemas.openxmlformats.org/officeDocument/2006/relationships/hyperlink" Target="http://lex.uz2472701?ONDATE=13.10.2014%2000" TargetMode="External"/><Relationship Id="rId279" Type="http://schemas.openxmlformats.org/officeDocument/2006/relationships/hyperlink" Target="javascript:scrollText(2477711)" TargetMode="External"/><Relationship Id="rId444" Type="http://schemas.openxmlformats.org/officeDocument/2006/relationships/hyperlink" Target="javascript:scrollText(2480985)" TargetMode="External"/><Relationship Id="rId486" Type="http://schemas.openxmlformats.org/officeDocument/2006/relationships/hyperlink" Target="http://lex.uz3238023?ONDATE=26.06.2017%2010" TargetMode="External"/><Relationship Id="rId43" Type="http://schemas.openxmlformats.org/officeDocument/2006/relationships/hyperlink" Target="http://lex.uz3383558?ONDATE=18.10.2017%2000" TargetMode="External"/><Relationship Id="rId139" Type="http://schemas.openxmlformats.org/officeDocument/2006/relationships/hyperlink" Target="http://lex.uz3383558?ONDATE=18.10.2017%2000" TargetMode="External"/><Relationship Id="rId290" Type="http://schemas.openxmlformats.org/officeDocument/2006/relationships/hyperlink" Target="http://lex.uz3383558?ONDATE=18.10.2017%2000" TargetMode="External"/><Relationship Id="rId304" Type="http://schemas.openxmlformats.org/officeDocument/2006/relationships/hyperlink" Target="http://lex.uz2472701?ONDATE=13.10.2014%2000" TargetMode="External"/><Relationship Id="rId346" Type="http://schemas.openxmlformats.org/officeDocument/2006/relationships/hyperlink" Target="http://lex.uz3383558?ONDATE=18.10.2017%2000" TargetMode="External"/><Relationship Id="rId388" Type="http://schemas.openxmlformats.org/officeDocument/2006/relationships/hyperlink" Target="http://lex.uz3383558?ONDATE=18.10.2017%2000" TargetMode="External"/><Relationship Id="rId511" Type="http://schemas.openxmlformats.org/officeDocument/2006/relationships/hyperlink" Target="http://lex.uz1437430?ONDATE=16.09.2013%2000" TargetMode="External"/><Relationship Id="rId85" Type="http://schemas.openxmlformats.org/officeDocument/2006/relationships/hyperlink" Target="http://lex.uz3383558?ONDATE=18.10.2017%2000" TargetMode="External"/><Relationship Id="rId150" Type="http://schemas.openxmlformats.org/officeDocument/2006/relationships/hyperlink" Target="http://lex.uz3383558?ONDATE=18.10.2017%2000" TargetMode="External"/><Relationship Id="rId192" Type="http://schemas.openxmlformats.org/officeDocument/2006/relationships/hyperlink" Target="http://lex.uz2472701?ONDATE=13.10.2014%2000" TargetMode="External"/><Relationship Id="rId206" Type="http://schemas.openxmlformats.org/officeDocument/2006/relationships/hyperlink" Target="http://lex.uz2472701?ONDATE=13.10.2014%2000" TargetMode="External"/><Relationship Id="rId413" Type="http://schemas.openxmlformats.org/officeDocument/2006/relationships/hyperlink" Target="http://lex.uz3383558?ONDATE=18.10.2017%2000" TargetMode="External"/><Relationship Id="rId248" Type="http://schemas.openxmlformats.org/officeDocument/2006/relationships/hyperlink" Target="http://lex.uz2472701?ONDATE=13.10.2014%2000" TargetMode="External"/><Relationship Id="rId455" Type="http://schemas.openxmlformats.org/officeDocument/2006/relationships/hyperlink" Target="javascript:scrollText()" TargetMode="External"/><Relationship Id="rId497" Type="http://schemas.openxmlformats.org/officeDocument/2006/relationships/hyperlink" Target="http://lex.uz2472701?ONDATE=13.10.2014%2000" TargetMode="External"/><Relationship Id="rId12" Type="http://schemas.openxmlformats.org/officeDocument/2006/relationships/hyperlink" Target="javascript:scrollText(2478290)" TargetMode="External"/><Relationship Id="rId108" Type="http://schemas.openxmlformats.org/officeDocument/2006/relationships/hyperlink" Target="http://lex.uz3383558?ONDATE=18.10.2017%2000" TargetMode="External"/><Relationship Id="rId315" Type="http://schemas.openxmlformats.org/officeDocument/2006/relationships/hyperlink" Target="javascript:scrollText(2477449)" TargetMode="External"/><Relationship Id="rId357" Type="http://schemas.openxmlformats.org/officeDocument/2006/relationships/hyperlink" Target="http://lex.uz3238023?ONDATE=26.06.2017%2010" TargetMode="External"/><Relationship Id="rId522" Type="http://schemas.openxmlformats.org/officeDocument/2006/relationships/hyperlink" Target="http://lex.uz1437433?ONDATE=29.01.2009%2000" TargetMode="External"/><Relationship Id="rId54" Type="http://schemas.openxmlformats.org/officeDocument/2006/relationships/hyperlink" Target="javascript:scrollText(2476141)" TargetMode="External"/><Relationship Id="rId96" Type="http://schemas.openxmlformats.org/officeDocument/2006/relationships/hyperlink" Target="http://lex.uz3383558?ONDATE=18.10.2017%2000" TargetMode="External"/><Relationship Id="rId161" Type="http://schemas.openxmlformats.org/officeDocument/2006/relationships/hyperlink" Target="javascript:scrollText(2476377)" TargetMode="External"/><Relationship Id="rId217" Type="http://schemas.openxmlformats.org/officeDocument/2006/relationships/hyperlink" Target="http://lex.uz2472701?ONDATE=13.10.2014%2000" TargetMode="External"/><Relationship Id="rId399" Type="http://schemas.openxmlformats.org/officeDocument/2006/relationships/hyperlink" Target="http://lex.uz3383558?ONDATE=18.10.2017%2000" TargetMode="External"/><Relationship Id="rId259" Type="http://schemas.openxmlformats.org/officeDocument/2006/relationships/hyperlink" Target="javascript:scrollText(2476786)" TargetMode="External"/><Relationship Id="rId424" Type="http://schemas.openxmlformats.org/officeDocument/2006/relationships/hyperlink" Target="http://lex.uz3383558?ONDATE=18.10.2017%2000" TargetMode="External"/><Relationship Id="rId466" Type="http://schemas.openxmlformats.org/officeDocument/2006/relationships/hyperlink" Target="javascript:scrollText(2478093)" TargetMode="External"/><Relationship Id="rId23" Type="http://schemas.openxmlformats.org/officeDocument/2006/relationships/hyperlink" Target="http://lex.uz3469402?ONDATE=23.12.2017%2000" TargetMode="External"/><Relationship Id="rId119" Type="http://schemas.openxmlformats.org/officeDocument/2006/relationships/hyperlink" Target="http://lex.uz2472701?ONDATE=13.10.2014%2000" TargetMode="External"/><Relationship Id="rId270" Type="http://schemas.openxmlformats.org/officeDocument/2006/relationships/hyperlink" Target="http://lex.uz2472701?ONDATE=13.10.2014%2000" TargetMode="External"/><Relationship Id="rId326" Type="http://schemas.openxmlformats.org/officeDocument/2006/relationships/hyperlink" Target="javascript:scrollText(2477521)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lex.uz2472701?ONDATE=01.06.2015%2000" TargetMode="External"/><Relationship Id="rId130" Type="http://schemas.openxmlformats.org/officeDocument/2006/relationships/hyperlink" Target="http://lex.uz3383558?ONDATE=18.10.2017%2000" TargetMode="External"/><Relationship Id="rId368" Type="http://schemas.openxmlformats.org/officeDocument/2006/relationships/hyperlink" Target="http://lex.uz2472701?ONDATE=13.10.2014%2000" TargetMode="External"/><Relationship Id="rId172" Type="http://schemas.openxmlformats.org/officeDocument/2006/relationships/hyperlink" Target="http://lex.uz2472701?ONDATE=13.10.2014%2000" TargetMode="External"/><Relationship Id="rId228" Type="http://schemas.openxmlformats.org/officeDocument/2006/relationships/hyperlink" Target="javascript:scrollText(2477137)" TargetMode="External"/><Relationship Id="rId435" Type="http://schemas.openxmlformats.org/officeDocument/2006/relationships/hyperlink" Target="http://lex.uz3383558?ONDATE=18.10.2017%2000" TargetMode="External"/><Relationship Id="rId477" Type="http://schemas.openxmlformats.org/officeDocument/2006/relationships/hyperlink" Target="http://lex.uz2472701?ONDATE=13.10.2014%2000" TargetMode="External"/><Relationship Id="rId281" Type="http://schemas.openxmlformats.org/officeDocument/2006/relationships/hyperlink" Target="http://lex.uz2472701?ONDATE=13.10.2014%2000" TargetMode="External"/><Relationship Id="rId337" Type="http://schemas.openxmlformats.org/officeDocument/2006/relationships/hyperlink" Target="http://lex.uz2472701?ONDATE=13.10.2014%2000" TargetMode="External"/><Relationship Id="rId502" Type="http://schemas.openxmlformats.org/officeDocument/2006/relationships/hyperlink" Target="http://lex.uz2472701?ONDATE=13.10.2014%2000" TargetMode="External"/><Relationship Id="rId34" Type="http://schemas.openxmlformats.org/officeDocument/2006/relationships/hyperlink" Target="javascript:scrollText(2476199)" TargetMode="External"/><Relationship Id="rId76" Type="http://schemas.openxmlformats.org/officeDocument/2006/relationships/hyperlink" Target="http://lex.uz3409648?ONDATE=15.11.2017%2000" TargetMode="External"/><Relationship Id="rId141" Type="http://schemas.openxmlformats.org/officeDocument/2006/relationships/hyperlink" Target="http://lex.uz3383558?ONDATE=18.10.2017%2000" TargetMode="External"/><Relationship Id="rId379" Type="http://schemas.openxmlformats.org/officeDocument/2006/relationships/hyperlink" Target="javascript:scrollText(2480964)" TargetMode="External"/><Relationship Id="rId7" Type="http://schemas.openxmlformats.org/officeDocument/2006/relationships/hyperlink" Target="javascript:scrollText(2476786)" TargetMode="External"/><Relationship Id="rId183" Type="http://schemas.openxmlformats.org/officeDocument/2006/relationships/hyperlink" Target="http://lex.uz2472701?ONDATE=13.10.2014%2000" TargetMode="External"/><Relationship Id="rId239" Type="http://schemas.openxmlformats.org/officeDocument/2006/relationships/hyperlink" Target="http://lex.uz2472701?ONDATE=13.10.2014%2000" TargetMode="External"/><Relationship Id="rId390" Type="http://schemas.openxmlformats.org/officeDocument/2006/relationships/hyperlink" Target="http://lex.uz2472701?ONDATE=13.10.2014%2000" TargetMode="External"/><Relationship Id="rId404" Type="http://schemas.openxmlformats.org/officeDocument/2006/relationships/hyperlink" Target="javascript:scrollText(2478019)" TargetMode="External"/><Relationship Id="rId446" Type="http://schemas.openxmlformats.org/officeDocument/2006/relationships/hyperlink" Target="javascript:scrollText(2480990)" TargetMode="External"/><Relationship Id="rId250" Type="http://schemas.openxmlformats.org/officeDocument/2006/relationships/hyperlink" Target="http://lex.uz2472701?ONDATE=13.10.2014%2000" TargetMode="External"/><Relationship Id="rId292" Type="http://schemas.openxmlformats.org/officeDocument/2006/relationships/hyperlink" Target="http://lex.uz3383558?ONDATE=18.10.2017%2000" TargetMode="External"/><Relationship Id="rId306" Type="http://schemas.openxmlformats.org/officeDocument/2006/relationships/hyperlink" Target="http://lex.uz2472701?ONDATE=13.10.2014%2000" TargetMode="External"/><Relationship Id="rId488" Type="http://schemas.openxmlformats.org/officeDocument/2006/relationships/hyperlink" Target="http://lex.uz3238023?ONDATE=26.06.2017%2010" TargetMode="External"/><Relationship Id="rId45" Type="http://schemas.openxmlformats.org/officeDocument/2006/relationships/hyperlink" Target="http://lex.uz2472701?ONDATE=13.10.2014%2000" TargetMode="External"/><Relationship Id="rId87" Type="http://schemas.openxmlformats.org/officeDocument/2006/relationships/hyperlink" Target="javascript:scrollText(2476750)" TargetMode="External"/><Relationship Id="rId110" Type="http://schemas.openxmlformats.org/officeDocument/2006/relationships/hyperlink" Target="http://lex.uz3383558?ONDATE=18.10.2017%2000" TargetMode="External"/><Relationship Id="rId348" Type="http://schemas.openxmlformats.org/officeDocument/2006/relationships/hyperlink" Target="http://lex.uz3383558?ONDATE=18.10.2017%2000" TargetMode="External"/><Relationship Id="rId513" Type="http://schemas.openxmlformats.org/officeDocument/2006/relationships/hyperlink" Target="http://lex.uz496553?ONDATE=11.02.2005%2000" TargetMode="External"/><Relationship Id="rId152" Type="http://schemas.openxmlformats.org/officeDocument/2006/relationships/hyperlink" Target="javascript:scrollText(2476377)" TargetMode="External"/><Relationship Id="rId194" Type="http://schemas.openxmlformats.org/officeDocument/2006/relationships/hyperlink" Target="http://lex.uz2472701?ONDATE=13.10.2014%2000" TargetMode="External"/><Relationship Id="rId208" Type="http://schemas.openxmlformats.org/officeDocument/2006/relationships/hyperlink" Target="http://lex.uz2472701?ONDATE=13.10.2014%2000" TargetMode="External"/><Relationship Id="rId415" Type="http://schemas.openxmlformats.org/officeDocument/2006/relationships/hyperlink" Target="http://lex.uz3383558?ONDATE=18.10.2017%2000" TargetMode="External"/><Relationship Id="rId457" Type="http://schemas.openxmlformats.org/officeDocument/2006/relationships/hyperlink" Target="http://lex.uz3310446?ONDATE=21.08.2017%2002" TargetMode="External"/><Relationship Id="rId261" Type="http://schemas.openxmlformats.org/officeDocument/2006/relationships/hyperlink" Target="javascript:scrollText(2476786)" TargetMode="External"/><Relationship Id="rId499" Type="http://schemas.openxmlformats.org/officeDocument/2006/relationships/hyperlink" Target="http://lex.uz2472701?ONDATE=13.10.2014%2000" TargetMode="External"/><Relationship Id="rId14" Type="http://schemas.openxmlformats.org/officeDocument/2006/relationships/hyperlink" Target="javascript:scrollText()" TargetMode="External"/><Relationship Id="rId56" Type="http://schemas.openxmlformats.org/officeDocument/2006/relationships/hyperlink" Target="javascript:scrollText(2476141)" TargetMode="External"/><Relationship Id="rId317" Type="http://schemas.openxmlformats.org/officeDocument/2006/relationships/hyperlink" Target="http://lex.uz3383558?ONDATE=18.10.2017%2000" TargetMode="External"/><Relationship Id="rId359" Type="http://schemas.openxmlformats.org/officeDocument/2006/relationships/hyperlink" Target="http://lex.uz3383558?ONDATE=18.10.2017%2000" TargetMode="External"/><Relationship Id="rId524" Type="http://schemas.openxmlformats.org/officeDocument/2006/relationships/hyperlink" Target="http://lex.uz2016231?ONDATE=30.05.2012%2000" TargetMode="External"/><Relationship Id="rId98" Type="http://schemas.openxmlformats.org/officeDocument/2006/relationships/hyperlink" Target="http://lex.uz3383558?ONDATE=18.10.2017%2000" TargetMode="External"/><Relationship Id="rId121" Type="http://schemas.openxmlformats.org/officeDocument/2006/relationships/hyperlink" Target="http://lex.uz2472701?ONDATE=13.10.2014%2000" TargetMode="External"/><Relationship Id="rId163" Type="http://schemas.openxmlformats.org/officeDocument/2006/relationships/hyperlink" Target="javascript:scrollText()" TargetMode="External"/><Relationship Id="rId219" Type="http://schemas.openxmlformats.org/officeDocument/2006/relationships/hyperlink" Target="http://lex.uz2472701?ONDATE=13.10.2014%2000" TargetMode="External"/><Relationship Id="rId370" Type="http://schemas.openxmlformats.org/officeDocument/2006/relationships/image" Target="http://lex.uz/files/3391656" TargetMode="External"/><Relationship Id="rId426" Type="http://schemas.openxmlformats.org/officeDocument/2006/relationships/hyperlink" Target="http://lex.uz3383558?ONDATE=18.10.2017%2000" TargetMode="External"/><Relationship Id="rId230" Type="http://schemas.openxmlformats.org/officeDocument/2006/relationships/hyperlink" Target="http://lex.uz2472701?ONDATE=13.10.2014%2000" TargetMode="External"/><Relationship Id="rId468" Type="http://schemas.openxmlformats.org/officeDocument/2006/relationships/hyperlink" Target="http://lex.uz2472701?ONDATE=13.10.2014%2000" TargetMode="External"/><Relationship Id="rId25" Type="http://schemas.openxmlformats.org/officeDocument/2006/relationships/hyperlink" Target="javascript:scrollText(2476316)" TargetMode="External"/><Relationship Id="rId67" Type="http://schemas.openxmlformats.org/officeDocument/2006/relationships/hyperlink" Target="http://lex.uz3383558?ONDATE=18.10.2017%2000" TargetMode="External"/><Relationship Id="rId272" Type="http://schemas.openxmlformats.org/officeDocument/2006/relationships/hyperlink" Target="http://lex.uz2472701?ONDATE=13.10.2014%2000" TargetMode="External"/><Relationship Id="rId328" Type="http://schemas.openxmlformats.org/officeDocument/2006/relationships/hyperlink" Target="http://lex.uz3383558?ONDATE=18.10.2017%2000" TargetMode="External"/><Relationship Id="rId132" Type="http://schemas.openxmlformats.org/officeDocument/2006/relationships/hyperlink" Target="http://lex.uz3238023?ONDATE=26.06.2017%2010" TargetMode="External"/><Relationship Id="rId174" Type="http://schemas.openxmlformats.org/officeDocument/2006/relationships/hyperlink" Target="http://lex.uz2472701?ONDATE=13.10.2014%2000" TargetMode="External"/><Relationship Id="rId381" Type="http://schemas.openxmlformats.org/officeDocument/2006/relationships/hyperlink" Target="javascript:scrollText(2480973)" TargetMode="External"/><Relationship Id="rId241" Type="http://schemas.openxmlformats.org/officeDocument/2006/relationships/hyperlink" Target="http://lex.uz2472701?ONDATE=13.10.2014%2000" TargetMode="External"/><Relationship Id="rId437" Type="http://schemas.openxmlformats.org/officeDocument/2006/relationships/hyperlink" Target="http://lex.uz3383558?ONDATE=18.10.2017%2000" TargetMode="External"/><Relationship Id="rId479" Type="http://schemas.openxmlformats.org/officeDocument/2006/relationships/hyperlink" Target="http://lex.uz2472701?ONDATE=13.10.2014%2000" TargetMode="External"/><Relationship Id="rId36" Type="http://schemas.openxmlformats.org/officeDocument/2006/relationships/hyperlink" Target="javascript:scrollText(2476229)" TargetMode="External"/><Relationship Id="rId283" Type="http://schemas.openxmlformats.org/officeDocument/2006/relationships/hyperlink" Target="http://lex.uz2472701?ONDATE=18.10.2017%2000" TargetMode="External"/><Relationship Id="rId339" Type="http://schemas.openxmlformats.org/officeDocument/2006/relationships/hyperlink" Target="javascript:scrollText(2477566)" TargetMode="External"/><Relationship Id="rId490" Type="http://schemas.openxmlformats.org/officeDocument/2006/relationships/hyperlink" Target="http://lex.uz3383558?ONDATE=18.10.2017%2000" TargetMode="External"/><Relationship Id="rId504" Type="http://schemas.openxmlformats.org/officeDocument/2006/relationships/hyperlink" Target="http://lex.uz245902" TargetMode="External"/><Relationship Id="rId78" Type="http://schemas.openxmlformats.org/officeDocument/2006/relationships/hyperlink" Target="http://lex.uz3383558?ONDATE=18.10.2017%2000" TargetMode="External"/><Relationship Id="rId101" Type="http://schemas.openxmlformats.org/officeDocument/2006/relationships/hyperlink" Target="http://lex.uz2472701?ONDATE=13.10.2014%2000" TargetMode="External"/><Relationship Id="rId143" Type="http://schemas.openxmlformats.org/officeDocument/2006/relationships/hyperlink" Target="http://lex.uz3383558?ONDATE=18.10.2017%2000" TargetMode="External"/><Relationship Id="rId185" Type="http://schemas.openxmlformats.org/officeDocument/2006/relationships/hyperlink" Target="http://lex.uz2472701?ONDATE=13.10.2014%2000" TargetMode="External"/><Relationship Id="rId350" Type="http://schemas.openxmlformats.org/officeDocument/2006/relationships/hyperlink" Target="javascript:scrollText(2477475)" TargetMode="External"/><Relationship Id="rId406" Type="http://schemas.openxmlformats.org/officeDocument/2006/relationships/hyperlink" Target="http://lex.uz2472701?ONDATE=13.10.2014%2000" TargetMode="External"/><Relationship Id="rId9" Type="http://schemas.openxmlformats.org/officeDocument/2006/relationships/hyperlink" Target="javascript:scrollText(2477804)" TargetMode="External"/><Relationship Id="rId210" Type="http://schemas.openxmlformats.org/officeDocument/2006/relationships/hyperlink" Target="http://lex.uz2472701?ONDATE=13.10.2014%2000" TargetMode="External"/><Relationship Id="rId392" Type="http://schemas.openxmlformats.org/officeDocument/2006/relationships/hyperlink" Target="http://lex.uz2472701?ONDATE=13.10.2014%2000" TargetMode="External"/><Relationship Id="rId448" Type="http://schemas.openxmlformats.org/officeDocument/2006/relationships/hyperlink" Target="javascript:scrollText(2480992)" TargetMode="External"/><Relationship Id="rId252" Type="http://schemas.openxmlformats.org/officeDocument/2006/relationships/hyperlink" Target="javascript:scrollText(2476786)" TargetMode="External"/><Relationship Id="rId294" Type="http://schemas.openxmlformats.org/officeDocument/2006/relationships/hyperlink" Target="http://lex.uz3383558?ONDATE=18.10.2017%2000" TargetMode="External"/><Relationship Id="rId308" Type="http://schemas.openxmlformats.org/officeDocument/2006/relationships/hyperlink" Target="http://lex.uz2472701?ONDATE=13.10.2014%2000" TargetMode="External"/><Relationship Id="rId515" Type="http://schemas.openxmlformats.org/officeDocument/2006/relationships/hyperlink" Target="http://lex.uz1029723" TargetMode="External"/><Relationship Id="rId47" Type="http://schemas.openxmlformats.org/officeDocument/2006/relationships/hyperlink" Target="http://lex.uz3383558?ONDATE=18.10.2017%2000" TargetMode="External"/><Relationship Id="rId89" Type="http://schemas.openxmlformats.org/officeDocument/2006/relationships/hyperlink" Target="http://lex.uz3383558?ONDATE=18.10.2017%2000" TargetMode="External"/><Relationship Id="rId112" Type="http://schemas.openxmlformats.org/officeDocument/2006/relationships/hyperlink" Target="http://lex.uz3383558?ONDATE=18.10.2017%2000" TargetMode="External"/><Relationship Id="rId154" Type="http://schemas.openxmlformats.org/officeDocument/2006/relationships/hyperlink" Target="javascript:scrollText(2480825)" TargetMode="External"/><Relationship Id="rId361" Type="http://schemas.openxmlformats.org/officeDocument/2006/relationships/hyperlink" Target="http://lex.uz2472701?ONDATE=13.10.2014%2000" TargetMode="External"/><Relationship Id="rId196" Type="http://schemas.openxmlformats.org/officeDocument/2006/relationships/hyperlink" Target="http://lex.uz2472701?ONDATE=13.10.2014%2000" TargetMode="External"/><Relationship Id="rId417" Type="http://schemas.openxmlformats.org/officeDocument/2006/relationships/hyperlink" Target="http://lex.uz3383558?ONDATE=18.10.2017%2000" TargetMode="External"/><Relationship Id="rId459" Type="http://schemas.openxmlformats.org/officeDocument/2006/relationships/hyperlink" Target="http://lex.uz3310446?ONDATE=21.08.2017%2002" TargetMode="External"/><Relationship Id="rId16" Type="http://schemas.openxmlformats.org/officeDocument/2006/relationships/hyperlink" Target="javascript:scrollText(2476300)" TargetMode="External"/><Relationship Id="rId221" Type="http://schemas.openxmlformats.org/officeDocument/2006/relationships/hyperlink" Target="http://lex.uz2472701?ONDATE=13.10.2014%2000" TargetMode="External"/><Relationship Id="rId263" Type="http://schemas.openxmlformats.org/officeDocument/2006/relationships/hyperlink" Target="javascript:scrollText(2476786)" TargetMode="External"/><Relationship Id="rId319" Type="http://schemas.openxmlformats.org/officeDocument/2006/relationships/hyperlink" Target="http://lex.uz3383558?ONDATE=18.10.2017%2000" TargetMode="External"/><Relationship Id="rId470" Type="http://schemas.openxmlformats.org/officeDocument/2006/relationships/hyperlink" Target="javascript:scrollText(2478050)" TargetMode="External"/><Relationship Id="rId526" Type="http://schemas.openxmlformats.org/officeDocument/2006/relationships/hyperlink" Target="http://lex.uz2022851?ONDATE=20.06.2012%2000" TargetMode="External"/><Relationship Id="rId58" Type="http://schemas.openxmlformats.org/officeDocument/2006/relationships/hyperlink" Target="javascript:scrollText(2476141)" TargetMode="External"/><Relationship Id="rId123" Type="http://schemas.openxmlformats.org/officeDocument/2006/relationships/hyperlink" Target="http://lex.uz2472701?ONDATE=13.10.2014%2000" TargetMode="External"/><Relationship Id="rId330" Type="http://schemas.openxmlformats.org/officeDocument/2006/relationships/hyperlink" Target="http://lex.uz3383558?ONDATE=18.10.2017%2000" TargetMode="External"/><Relationship Id="rId165" Type="http://schemas.openxmlformats.org/officeDocument/2006/relationships/hyperlink" Target="http://lex.uz2654094?ONDATE=01.06.2015%2000" TargetMode="External"/><Relationship Id="rId372" Type="http://schemas.openxmlformats.org/officeDocument/2006/relationships/image" Target="http://lex.uz/files/3461162" TargetMode="External"/><Relationship Id="rId428" Type="http://schemas.openxmlformats.org/officeDocument/2006/relationships/hyperlink" Target="http://lex.uz3383558?ONDATE=18.10.2017%2000" TargetMode="External"/><Relationship Id="rId232" Type="http://schemas.openxmlformats.org/officeDocument/2006/relationships/hyperlink" Target="javascript:scrollText(2476881)" TargetMode="External"/><Relationship Id="rId274" Type="http://schemas.openxmlformats.org/officeDocument/2006/relationships/hyperlink" Target="http://lex.uz2472701?ONDATE=13.10.2014%2000" TargetMode="External"/><Relationship Id="rId481" Type="http://schemas.openxmlformats.org/officeDocument/2006/relationships/hyperlink" Target="javascript:scrollText(2478206)" TargetMode="External"/><Relationship Id="rId27" Type="http://schemas.openxmlformats.org/officeDocument/2006/relationships/hyperlink" Target="http://lex.uz3383558?ONDATE=18.10.2017%2000" TargetMode="External"/><Relationship Id="rId69" Type="http://schemas.openxmlformats.org/officeDocument/2006/relationships/hyperlink" Target="http://lex.uz3383558?ONDATE=18.10.2017%2000" TargetMode="External"/><Relationship Id="rId134" Type="http://schemas.openxmlformats.org/officeDocument/2006/relationships/hyperlink" Target="javascript:scrollText(2476551)" TargetMode="External"/><Relationship Id="rId80" Type="http://schemas.openxmlformats.org/officeDocument/2006/relationships/hyperlink" Target="javascript:scrollText(2476443)" TargetMode="External"/><Relationship Id="rId176" Type="http://schemas.openxmlformats.org/officeDocument/2006/relationships/hyperlink" Target="http://lex.uz3383558?ONDATE=18.10.2017%2000" TargetMode="External"/><Relationship Id="rId341" Type="http://schemas.openxmlformats.org/officeDocument/2006/relationships/hyperlink" Target="http://lex.uz2472701?ONDATE=13.10.2014%2000" TargetMode="External"/><Relationship Id="rId383" Type="http://schemas.openxmlformats.org/officeDocument/2006/relationships/hyperlink" Target="javascript:scrollText(2477222)" TargetMode="External"/><Relationship Id="rId439" Type="http://schemas.openxmlformats.org/officeDocument/2006/relationships/hyperlink" Target="http://lex.uz2472701?ONDATE=13.10.2014%2000" TargetMode="External"/><Relationship Id="rId201" Type="http://schemas.openxmlformats.org/officeDocument/2006/relationships/hyperlink" Target="http://lex.uz3383558?ONDATE=18.10.2017%2000" TargetMode="External"/><Relationship Id="rId243" Type="http://schemas.openxmlformats.org/officeDocument/2006/relationships/hyperlink" Target="javascript:scrollText(2477210)" TargetMode="External"/><Relationship Id="rId285" Type="http://schemas.openxmlformats.org/officeDocument/2006/relationships/hyperlink" Target="javascript:scrollText(2477722)" TargetMode="External"/><Relationship Id="rId450" Type="http://schemas.openxmlformats.org/officeDocument/2006/relationships/hyperlink" Target="javascript:scrollText(2480993)" TargetMode="External"/><Relationship Id="rId506" Type="http://schemas.openxmlformats.org/officeDocument/2006/relationships/hyperlink" Target="http://lex.uz245902?ONDATE=26.08.2003%2000" TargetMode="External"/><Relationship Id="rId38" Type="http://schemas.openxmlformats.org/officeDocument/2006/relationships/hyperlink" Target="javascript:scrollText(2476241)" TargetMode="External"/><Relationship Id="rId103" Type="http://schemas.openxmlformats.org/officeDocument/2006/relationships/hyperlink" Target="http://lex.uz2472701?ONDATE=13.10.2014%2000" TargetMode="External"/><Relationship Id="rId310" Type="http://schemas.openxmlformats.org/officeDocument/2006/relationships/hyperlink" Target="http://lex.uz3383558?ONDATE=18.10.2017%2000" TargetMode="External"/><Relationship Id="rId492" Type="http://schemas.openxmlformats.org/officeDocument/2006/relationships/hyperlink" Target="http://lex.uz3411150?ONDATE=15.11.2017%2001" TargetMode="External"/><Relationship Id="rId91" Type="http://schemas.openxmlformats.org/officeDocument/2006/relationships/hyperlink" Target="http://lex.uz3469402?ONDATE=23.12.2017%2000" TargetMode="External"/><Relationship Id="rId145" Type="http://schemas.openxmlformats.org/officeDocument/2006/relationships/hyperlink" Target="http://lex.uz3383558?ONDATE=18.10.2017%2000" TargetMode="External"/><Relationship Id="rId187" Type="http://schemas.openxmlformats.org/officeDocument/2006/relationships/hyperlink" Target="http://lex.uz2472701?ONDATE=13.10.2014%2000" TargetMode="External"/><Relationship Id="rId352" Type="http://schemas.openxmlformats.org/officeDocument/2006/relationships/hyperlink" Target="http://lex.uz2472701?ONDATE=13.10.2014%2000" TargetMode="External"/><Relationship Id="rId394" Type="http://schemas.openxmlformats.org/officeDocument/2006/relationships/hyperlink" Target="http://lex.uz2472701?ONDATE=13.10.2014%2000" TargetMode="External"/><Relationship Id="rId408" Type="http://schemas.openxmlformats.org/officeDocument/2006/relationships/hyperlink" Target="http://lex.uz2472701?ONDATE=13.10.2014%2000" TargetMode="External"/><Relationship Id="rId212" Type="http://schemas.openxmlformats.org/officeDocument/2006/relationships/hyperlink" Target="http://lex.uz2472701?ONDATE=13.10.2014%2000" TargetMode="External"/><Relationship Id="rId254" Type="http://schemas.openxmlformats.org/officeDocument/2006/relationships/hyperlink" Target="http://lex.uz3383558?ONDATE=18.10.2017%2000" TargetMode="External"/><Relationship Id="rId49" Type="http://schemas.openxmlformats.org/officeDocument/2006/relationships/hyperlink" Target="javascript:scrollText(2476141)" TargetMode="External"/><Relationship Id="rId114" Type="http://schemas.openxmlformats.org/officeDocument/2006/relationships/hyperlink" Target="http://lex.uz3409648?ONDATE=15.11.2017%2000" TargetMode="External"/><Relationship Id="rId296" Type="http://schemas.openxmlformats.org/officeDocument/2006/relationships/hyperlink" Target="http://lex.uz3383558?ONDATE=18.10.2017%2000" TargetMode="External"/><Relationship Id="rId461" Type="http://schemas.openxmlformats.org/officeDocument/2006/relationships/hyperlink" Target="http://lex.uz3238023?ONDATE=26.06.2017%2010" TargetMode="External"/><Relationship Id="rId517" Type="http://schemas.openxmlformats.org/officeDocument/2006/relationships/hyperlink" Target="http://lex.uz1437433?ONDATE=29.01.2009%2000" TargetMode="External"/><Relationship Id="rId60" Type="http://schemas.openxmlformats.org/officeDocument/2006/relationships/hyperlink" Target="http://lex.uz2472701?ONDATE=13.10.2014%2000" TargetMode="External"/><Relationship Id="rId156" Type="http://schemas.openxmlformats.org/officeDocument/2006/relationships/hyperlink" Target="javascript:scrollText(2480834)" TargetMode="External"/><Relationship Id="rId198" Type="http://schemas.openxmlformats.org/officeDocument/2006/relationships/hyperlink" Target="javascript:scrollText(2476759)" TargetMode="External"/><Relationship Id="rId321" Type="http://schemas.openxmlformats.org/officeDocument/2006/relationships/hyperlink" Target="http://lex.uz3383558?ONDATE=18.10.2017%2000" TargetMode="External"/><Relationship Id="rId363" Type="http://schemas.openxmlformats.org/officeDocument/2006/relationships/hyperlink" Target="http://lex.uz2472701?ONDATE=13.10.2014%2000" TargetMode="External"/><Relationship Id="rId419" Type="http://schemas.openxmlformats.org/officeDocument/2006/relationships/hyperlink" Target="http://lex.uz2472701?ONDATE=13.10.2014%2000" TargetMode="External"/><Relationship Id="rId223" Type="http://schemas.openxmlformats.org/officeDocument/2006/relationships/hyperlink" Target="http://lex.uz2472701?ONDATE=13.10.2014%2000" TargetMode="External"/><Relationship Id="rId430" Type="http://schemas.openxmlformats.org/officeDocument/2006/relationships/hyperlink" Target="http://lex.uz2472701?ONDATE=13.10.2014%2000" TargetMode="External"/><Relationship Id="rId18" Type="http://schemas.openxmlformats.org/officeDocument/2006/relationships/hyperlink" Target="http://lex.uz2472701?ONDATE=21.08.2017%2002" TargetMode="External"/><Relationship Id="rId265" Type="http://schemas.openxmlformats.org/officeDocument/2006/relationships/hyperlink" Target="javascript:scrollText(2476786)" TargetMode="External"/><Relationship Id="rId472" Type="http://schemas.openxmlformats.org/officeDocument/2006/relationships/hyperlink" Target="javascript:scrollText()" TargetMode="External"/><Relationship Id="rId528" Type="http://schemas.openxmlformats.org/officeDocument/2006/relationships/hyperlink" Target="http://lex.uz2236311?ONDATE=16.09.2013%2000" TargetMode="External"/><Relationship Id="rId125" Type="http://schemas.openxmlformats.org/officeDocument/2006/relationships/hyperlink" Target="http://lex.uz14667" TargetMode="External"/><Relationship Id="rId167" Type="http://schemas.openxmlformats.org/officeDocument/2006/relationships/hyperlink" Target="http://lex.uz3383558?ONDATE=18.10.2017%2000" TargetMode="External"/><Relationship Id="rId332" Type="http://schemas.openxmlformats.org/officeDocument/2006/relationships/hyperlink" Target="http://lex.uz3383558?ONDATE=18.10.2017%2000" TargetMode="External"/><Relationship Id="rId374" Type="http://schemas.openxmlformats.org/officeDocument/2006/relationships/hyperlink" Target="javascript:scrollText(2477222)" TargetMode="External"/><Relationship Id="rId71" Type="http://schemas.openxmlformats.org/officeDocument/2006/relationships/hyperlink" Target="javascript:scrollText(2476735)" TargetMode="External"/><Relationship Id="rId234" Type="http://schemas.openxmlformats.org/officeDocument/2006/relationships/hyperlink" Target="javascript:scrollText(2477040)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ex.uz3383558?ONDATE=18.10.2017%2000" TargetMode="External"/><Relationship Id="rId276" Type="http://schemas.openxmlformats.org/officeDocument/2006/relationships/hyperlink" Target="http://lex.uz2472701?ONDATE=13.10.2014%2000" TargetMode="External"/><Relationship Id="rId441" Type="http://schemas.openxmlformats.org/officeDocument/2006/relationships/hyperlink" Target="http://lex.uz3383558?ONDATE=18.10.2017%2000" TargetMode="External"/><Relationship Id="rId483" Type="http://schemas.openxmlformats.org/officeDocument/2006/relationships/hyperlink" Target="http://lex.uz2472701?ONDATE=13.10.2014%2000" TargetMode="External"/><Relationship Id="rId40" Type="http://schemas.openxmlformats.org/officeDocument/2006/relationships/hyperlink" Target="http://lex.uz3383558?ONDATE=18.10.2017%2000" TargetMode="External"/><Relationship Id="rId136" Type="http://schemas.openxmlformats.org/officeDocument/2006/relationships/hyperlink" Target="javascript:scrollText(3435259)" TargetMode="External"/><Relationship Id="rId178" Type="http://schemas.openxmlformats.org/officeDocument/2006/relationships/hyperlink" Target="http://lex.uz3383558?ONDATE=18.10.2017%2000" TargetMode="External"/><Relationship Id="rId301" Type="http://schemas.openxmlformats.org/officeDocument/2006/relationships/hyperlink" Target="javascript:scrollText(2477381)" TargetMode="External"/><Relationship Id="rId343" Type="http://schemas.openxmlformats.org/officeDocument/2006/relationships/hyperlink" Target="http://lex.uz3383558?ONDATE=18.10.2017%2000" TargetMode="External"/><Relationship Id="rId82" Type="http://schemas.openxmlformats.org/officeDocument/2006/relationships/hyperlink" Target="http://lex.uz2472701?ONDATE=13.10.2014%2000" TargetMode="External"/><Relationship Id="rId203" Type="http://schemas.openxmlformats.org/officeDocument/2006/relationships/hyperlink" Target="http://lex.uz2472701?ONDATE=13.10.2014%2000" TargetMode="External"/><Relationship Id="rId385" Type="http://schemas.openxmlformats.org/officeDocument/2006/relationships/hyperlink" Target="javascript:scrollText(2477799)" TargetMode="External"/><Relationship Id="rId245" Type="http://schemas.openxmlformats.org/officeDocument/2006/relationships/hyperlink" Target="http://lex.uz3383558?ONDATE=18.10.2017%2000" TargetMode="External"/><Relationship Id="rId287" Type="http://schemas.openxmlformats.org/officeDocument/2006/relationships/hyperlink" Target="http://lex.uz2472701?ONDATE=13.10.2014%2000" TargetMode="External"/><Relationship Id="rId410" Type="http://schemas.openxmlformats.org/officeDocument/2006/relationships/hyperlink" Target="http://lex.uz2472701?ONDATE=13.10.2014%2000" TargetMode="External"/><Relationship Id="rId452" Type="http://schemas.openxmlformats.org/officeDocument/2006/relationships/hyperlink" Target="javascript:scrollText(2477804)" TargetMode="External"/><Relationship Id="rId494" Type="http://schemas.openxmlformats.org/officeDocument/2006/relationships/hyperlink" Target="http://lex.uz3383558?ONDATE=18.10.2017%2000" TargetMode="External"/><Relationship Id="rId508" Type="http://schemas.openxmlformats.org/officeDocument/2006/relationships/hyperlink" Target="http://lex.uz245902?ONDATE=16.09.2013%2000" TargetMode="External"/><Relationship Id="rId105" Type="http://schemas.openxmlformats.org/officeDocument/2006/relationships/hyperlink" Target="javascript:scrollText(2476759)" TargetMode="External"/><Relationship Id="rId147" Type="http://schemas.openxmlformats.org/officeDocument/2006/relationships/hyperlink" Target="http://lex.uz3383558?ONDATE=18.10.2017%2000" TargetMode="External"/><Relationship Id="rId312" Type="http://schemas.openxmlformats.org/officeDocument/2006/relationships/hyperlink" Target="http://lex.uz3383558?ONDATE=18.10.2017%2000" TargetMode="External"/><Relationship Id="rId354" Type="http://schemas.openxmlformats.org/officeDocument/2006/relationships/hyperlink" Target="http://lex.uz2472701?ONDATE=13.10.2014%2000" TargetMode="External"/><Relationship Id="rId51" Type="http://schemas.openxmlformats.org/officeDocument/2006/relationships/hyperlink" Target="javascript:scrollText(2480762)" TargetMode="External"/><Relationship Id="rId93" Type="http://schemas.openxmlformats.org/officeDocument/2006/relationships/hyperlink" Target="http://lex.uz3383558?ONDATE=18.10.2017%2000" TargetMode="External"/><Relationship Id="rId189" Type="http://schemas.openxmlformats.org/officeDocument/2006/relationships/hyperlink" Target="http://lex.uz2472701?ONDATE=13.10.2014%2000" TargetMode="External"/><Relationship Id="rId396" Type="http://schemas.openxmlformats.org/officeDocument/2006/relationships/hyperlink" Target="http://lex.uz3383558?ONDATE=18.10.2017%2000" TargetMode="External"/><Relationship Id="rId214" Type="http://schemas.openxmlformats.org/officeDocument/2006/relationships/hyperlink" Target="javascript:scrollText(2476982)" TargetMode="External"/><Relationship Id="rId256" Type="http://schemas.openxmlformats.org/officeDocument/2006/relationships/hyperlink" Target="javascript:scrollText(2476786)" TargetMode="External"/><Relationship Id="rId298" Type="http://schemas.openxmlformats.org/officeDocument/2006/relationships/hyperlink" Target="http://lex.uz3383558?ONDATE=18.10.2017%2000" TargetMode="External"/><Relationship Id="rId421" Type="http://schemas.openxmlformats.org/officeDocument/2006/relationships/hyperlink" Target="http://lex.uz2472701?ONDATE=13.10.2014%2000" TargetMode="External"/><Relationship Id="rId463" Type="http://schemas.openxmlformats.org/officeDocument/2006/relationships/hyperlink" Target="javascript:scrollText(2478085)" TargetMode="External"/><Relationship Id="rId519" Type="http://schemas.openxmlformats.org/officeDocument/2006/relationships/hyperlink" Target="http://lex.uz1437433?ONDATE=29.01.2009%2000" TargetMode="External"/><Relationship Id="rId116" Type="http://schemas.openxmlformats.org/officeDocument/2006/relationships/hyperlink" Target="http://lex.uz3238023?ONDATE=26.06.2017%2010" TargetMode="External"/><Relationship Id="rId158" Type="http://schemas.openxmlformats.org/officeDocument/2006/relationships/hyperlink" Target="javascript:scrollText(2480845)" TargetMode="External"/><Relationship Id="rId323" Type="http://schemas.openxmlformats.org/officeDocument/2006/relationships/hyperlink" Target="http://lex.uz3383558?ONDATE=18.10.2017%2000" TargetMode="External"/><Relationship Id="rId530" Type="http://schemas.openxmlformats.org/officeDocument/2006/relationships/hyperlink" Target="http://lex.uz2236311?ONDATE=16.09.2013%2000" TargetMode="External"/><Relationship Id="rId20" Type="http://schemas.openxmlformats.org/officeDocument/2006/relationships/hyperlink" Target="http://lex.uz2472701?ONDATE=13.10.2014%2000" TargetMode="External"/><Relationship Id="rId62" Type="http://schemas.openxmlformats.org/officeDocument/2006/relationships/hyperlink" Target="javascript:scrollText()" TargetMode="External"/><Relationship Id="rId365" Type="http://schemas.openxmlformats.org/officeDocument/2006/relationships/hyperlink" Target="http://lex.uz2472701?ONDATE=13.10.2014%2000" TargetMode="External"/><Relationship Id="rId225" Type="http://schemas.openxmlformats.org/officeDocument/2006/relationships/hyperlink" Target="http://lex.uz2472701?ONDATE=18.10.2017%2000" TargetMode="External"/><Relationship Id="rId267" Type="http://schemas.openxmlformats.org/officeDocument/2006/relationships/hyperlink" Target="http://lex.uz2472701?ONDATE=13.10.2014%2000" TargetMode="External"/><Relationship Id="rId432" Type="http://schemas.openxmlformats.org/officeDocument/2006/relationships/hyperlink" Target="http://lex.uz2472701?ONDATE=13.10.2014%2000" TargetMode="External"/><Relationship Id="rId474" Type="http://schemas.openxmlformats.org/officeDocument/2006/relationships/hyperlink" Target="http://lex.uz3310446?ONDATE=21.08.2017%2002" TargetMode="External"/><Relationship Id="rId127" Type="http://schemas.openxmlformats.org/officeDocument/2006/relationships/hyperlink" Target="http://lex.uz3383558?ONDATE=18.10.2017%2000" TargetMode="External"/><Relationship Id="rId31" Type="http://schemas.openxmlformats.org/officeDocument/2006/relationships/hyperlink" Target="http://lex.uz3383558?ONDATE=18.10.2017%2000" TargetMode="External"/><Relationship Id="rId73" Type="http://schemas.openxmlformats.org/officeDocument/2006/relationships/hyperlink" Target="http://lex.uz2472701?ONDATE=13.10.2014%2000" TargetMode="External"/><Relationship Id="rId169" Type="http://schemas.openxmlformats.org/officeDocument/2006/relationships/hyperlink" Target="http://lex.uz3310446?ONDATE=21.08.2017%2002" TargetMode="External"/><Relationship Id="rId334" Type="http://schemas.openxmlformats.org/officeDocument/2006/relationships/hyperlink" Target="http://lex.uz3383558?ONDATE=18.10.2017%2000" TargetMode="External"/><Relationship Id="rId376" Type="http://schemas.openxmlformats.org/officeDocument/2006/relationships/hyperlink" Target="javascript:scrollText(2477222)" TargetMode="External"/><Relationship Id="rId4" Type="http://schemas.openxmlformats.org/officeDocument/2006/relationships/hyperlink" Target="http://lex.uz2420493" TargetMode="External"/><Relationship Id="rId180" Type="http://schemas.openxmlformats.org/officeDocument/2006/relationships/hyperlink" Target="http://lex.uz3409648?ONDATE=15.11.2017%2000" TargetMode="External"/><Relationship Id="rId236" Type="http://schemas.openxmlformats.org/officeDocument/2006/relationships/hyperlink" Target="http://lex.uz3383558?ONDATE=18.10.2017%2000" TargetMode="External"/><Relationship Id="rId278" Type="http://schemas.openxmlformats.org/officeDocument/2006/relationships/hyperlink" Target="http://lex.uz2472701?ONDATE=13.10.2014%2000" TargetMode="External"/><Relationship Id="rId401" Type="http://schemas.openxmlformats.org/officeDocument/2006/relationships/hyperlink" Target="http://lex.uz3383558?ONDATE=18.10.2017%2000" TargetMode="External"/><Relationship Id="rId443" Type="http://schemas.openxmlformats.org/officeDocument/2006/relationships/hyperlink" Target="javascript:scrollText(2477804)" TargetMode="External"/><Relationship Id="rId303" Type="http://schemas.openxmlformats.org/officeDocument/2006/relationships/hyperlink" Target="javascript:scrollText(2477398)" TargetMode="External"/><Relationship Id="rId485" Type="http://schemas.openxmlformats.org/officeDocument/2006/relationships/hyperlink" Target="http://lex.uz2472701?ONDATE=13.10.2014%2000" TargetMode="External"/><Relationship Id="rId42" Type="http://schemas.openxmlformats.org/officeDocument/2006/relationships/hyperlink" Target="http://lex.uz2472701?ONDATE=13.10.2014%2000" TargetMode="External"/><Relationship Id="rId84" Type="http://schemas.openxmlformats.org/officeDocument/2006/relationships/hyperlink" Target="http://lex.uz2472701?ONDATE=13.10.2014%2000" TargetMode="External"/><Relationship Id="rId138" Type="http://schemas.openxmlformats.org/officeDocument/2006/relationships/hyperlink" Target="http://lex.uz2472701?ONDATE=13.10.2014%2000" TargetMode="External"/><Relationship Id="rId345" Type="http://schemas.openxmlformats.org/officeDocument/2006/relationships/hyperlink" Target="javascript:scrollText(3436996)" TargetMode="External"/><Relationship Id="rId387" Type="http://schemas.openxmlformats.org/officeDocument/2006/relationships/hyperlink" Target="http://lex.uz2472701?ONDATE=21.08.2017%2002" TargetMode="External"/><Relationship Id="rId510" Type="http://schemas.openxmlformats.org/officeDocument/2006/relationships/hyperlink" Target="http://lex.uz245902?ONDATE=20.06.2012%2000" TargetMode="External"/><Relationship Id="rId191" Type="http://schemas.openxmlformats.org/officeDocument/2006/relationships/hyperlink" Target="http://lex.uz3383558?ONDATE=18.10.2017%2000" TargetMode="External"/><Relationship Id="rId205" Type="http://schemas.openxmlformats.org/officeDocument/2006/relationships/hyperlink" Target="javascript:scrollText(2476916)" TargetMode="External"/><Relationship Id="rId247" Type="http://schemas.openxmlformats.org/officeDocument/2006/relationships/hyperlink" Target="http://lex.uz3383558?ONDATE=18.10.2017%2000" TargetMode="External"/><Relationship Id="rId412" Type="http://schemas.openxmlformats.org/officeDocument/2006/relationships/hyperlink" Target="http://lex.uz2472701?ONDATE=13.10.2014%2000" TargetMode="External"/><Relationship Id="rId107" Type="http://schemas.openxmlformats.org/officeDocument/2006/relationships/hyperlink" Target="http://lex.uz2472701?ONDATE=13.10.2014%2000" TargetMode="External"/><Relationship Id="rId289" Type="http://schemas.openxmlformats.org/officeDocument/2006/relationships/hyperlink" Target="http://lex.uz2472701?ONDATE=13.10.2014%2000" TargetMode="External"/><Relationship Id="rId454" Type="http://schemas.openxmlformats.org/officeDocument/2006/relationships/hyperlink" Target="javascript:scrollText(2478049)" TargetMode="External"/><Relationship Id="rId496" Type="http://schemas.openxmlformats.org/officeDocument/2006/relationships/hyperlink" Target="javascript:scrollText(2478262)" TargetMode="External"/><Relationship Id="rId11" Type="http://schemas.openxmlformats.org/officeDocument/2006/relationships/hyperlink" Target="javascript:scrollText(2478149)" TargetMode="External"/><Relationship Id="rId53" Type="http://schemas.openxmlformats.org/officeDocument/2006/relationships/hyperlink" Target="javascript:scrollText(2480773)" TargetMode="External"/><Relationship Id="rId149" Type="http://schemas.openxmlformats.org/officeDocument/2006/relationships/hyperlink" Target="http://lex.uz2472701?ONDATE=13.10.2014%2000" TargetMode="External"/><Relationship Id="rId314" Type="http://schemas.openxmlformats.org/officeDocument/2006/relationships/hyperlink" Target="http://lex.uz3383558?ONDATE=18.10.2017%2000" TargetMode="External"/><Relationship Id="rId356" Type="http://schemas.openxmlformats.org/officeDocument/2006/relationships/hyperlink" Target="http://lex.uz2472701?ONDATE=13.10.2014%2000" TargetMode="External"/><Relationship Id="rId398" Type="http://schemas.openxmlformats.org/officeDocument/2006/relationships/hyperlink" Target="http://lex.uz2472701?ONDATE=13.10.2014%2000" TargetMode="External"/><Relationship Id="rId521" Type="http://schemas.openxmlformats.org/officeDocument/2006/relationships/hyperlink" Target="http://lex.uz1437433?ONDATE=29.01.2009%2000" TargetMode="External"/><Relationship Id="rId95" Type="http://schemas.openxmlformats.org/officeDocument/2006/relationships/hyperlink" Target="http://lex.uz2472701?ONDATE=13.10.2014%2000" TargetMode="External"/><Relationship Id="rId160" Type="http://schemas.openxmlformats.org/officeDocument/2006/relationships/hyperlink" Target="javascript:scrollText(2476377)" TargetMode="External"/><Relationship Id="rId216" Type="http://schemas.openxmlformats.org/officeDocument/2006/relationships/hyperlink" Target="http://lex.uz3383558?ONDATE=18.10.2017%2000" TargetMode="External"/><Relationship Id="rId423" Type="http://schemas.openxmlformats.org/officeDocument/2006/relationships/hyperlink" Target="http://lex.uz2472701?ONDATE=13.10.2014%2000" TargetMode="External"/><Relationship Id="rId258" Type="http://schemas.openxmlformats.org/officeDocument/2006/relationships/hyperlink" Target="javascript:scrollText(2480865)" TargetMode="External"/><Relationship Id="rId465" Type="http://schemas.openxmlformats.org/officeDocument/2006/relationships/hyperlink" Target="http://lex.uz3383558?ONDATE=18.10.2017%2000" TargetMode="External"/><Relationship Id="rId22" Type="http://schemas.openxmlformats.org/officeDocument/2006/relationships/hyperlink" Target="http://lex.uz2472701?ONDATE=13.10.2014%2000" TargetMode="External"/><Relationship Id="rId64" Type="http://schemas.openxmlformats.org/officeDocument/2006/relationships/hyperlink" Target="http://lex.uz2654094?ONDATE=01.06.2015%2000" TargetMode="External"/><Relationship Id="rId118" Type="http://schemas.openxmlformats.org/officeDocument/2006/relationships/hyperlink" Target="http://lex.uz3383558?ONDATE=18.10.2017%2000" TargetMode="External"/><Relationship Id="rId325" Type="http://schemas.openxmlformats.org/officeDocument/2006/relationships/hyperlink" Target="http://lex.uz3383558?ONDATE=18.10.2017%2000" TargetMode="External"/><Relationship Id="rId367" Type="http://schemas.openxmlformats.org/officeDocument/2006/relationships/hyperlink" Target="javascript:scrollText(2477222)" TargetMode="External"/><Relationship Id="rId532" Type="http://schemas.openxmlformats.org/officeDocument/2006/relationships/hyperlink" Target="http://lex.uz2236311?ONDATE=16.09.2013%2000" TargetMode="External"/><Relationship Id="rId171" Type="http://schemas.openxmlformats.org/officeDocument/2006/relationships/hyperlink" Target="http://lex.uz3383558?ONDATE=18.10.2017%2000" TargetMode="External"/><Relationship Id="rId227" Type="http://schemas.openxmlformats.org/officeDocument/2006/relationships/hyperlink" Target="http://lex.uz2472701?ONDATE=13.10.2014%2000" TargetMode="External"/><Relationship Id="rId269" Type="http://schemas.openxmlformats.org/officeDocument/2006/relationships/hyperlink" Target="javascript:scrollText()" TargetMode="External"/><Relationship Id="rId434" Type="http://schemas.openxmlformats.org/officeDocument/2006/relationships/hyperlink" Target="http://lex.uz2472701?ONDATE=13.10.2014%2000" TargetMode="External"/><Relationship Id="rId476" Type="http://schemas.openxmlformats.org/officeDocument/2006/relationships/hyperlink" Target="http://lex.uz3383558?ONDATE=18.10.2017%2000" TargetMode="External"/><Relationship Id="rId33" Type="http://schemas.openxmlformats.org/officeDocument/2006/relationships/hyperlink" Target="http://lex.uz3383558?ONDATE=18.10.2017%2000" TargetMode="External"/><Relationship Id="rId129" Type="http://schemas.openxmlformats.org/officeDocument/2006/relationships/hyperlink" Target="javascript:scrollText(2476552)" TargetMode="External"/><Relationship Id="rId280" Type="http://schemas.openxmlformats.org/officeDocument/2006/relationships/hyperlink" Target="http://lex.uz3383558?ONDATE=18.10.2017%2000" TargetMode="External"/><Relationship Id="rId336" Type="http://schemas.openxmlformats.org/officeDocument/2006/relationships/hyperlink" Target="http://lex.uz3383558?ONDATE=18.10.2017%2000" TargetMode="External"/><Relationship Id="rId501" Type="http://schemas.openxmlformats.org/officeDocument/2006/relationships/hyperlink" Target="javascript:scrollText()" TargetMode="External"/><Relationship Id="rId75" Type="http://schemas.openxmlformats.org/officeDocument/2006/relationships/hyperlink" Target="http://lex.uz2472701?ONDATE=18.10.2017%2000" TargetMode="External"/><Relationship Id="rId140" Type="http://schemas.openxmlformats.org/officeDocument/2006/relationships/hyperlink" Target="http://lex.uz2472701?ONDATE=13.10.2014%2000" TargetMode="External"/><Relationship Id="rId182" Type="http://schemas.openxmlformats.org/officeDocument/2006/relationships/hyperlink" Target="javascript:scrollText(2477166)" TargetMode="External"/><Relationship Id="rId378" Type="http://schemas.openxmlformats.org/officeDocument/2006/relationships/hyperlink" Target="javascript:scrollText(2477222)" TargetMode="External"/><Relationship Id="rId403" Type="http://schemas.openxmlformats.org/officeDocument/2006/relationships/hyperlink" Target="javascript:scrollText(2478012)" TargetMode="External"/><Relationship Id="rId6" Type="http://schemas.openxmlformats.org/officeDocument/2006/relationships/hyperlink" Target="javascript:scrollText(2476377)" TargetMode="External"/><Relationship Id="rId238" Type="http://schemas.openxmlformats.org/officeDocument/2006/relationships/hyperlink" Target="http://lex.uz3383558?ONDATE=18.10.2017%2000" TargetMode="External"/><Relationship Id="rId445" Type="http://schemas.openxmlformats.org/officeDocument/2006/relationships/hyperlink" Target="javascript:scrollText(2477804)" TargetMode="External"/><Relationship Id="rId487" Type="http://schemas.openxmlformats.org/officeDocument/2006/relationships/hyperlink" Target="http://lex.uz2472701?ONDATE=13.10.2014%2000" TargetMode="External"/><Relationship Id="rId291" Type="http://schemas.openxmlformats.org/officeDocument/2006/relationships/hyperlink" Target="http://lex.uz2472701?ONDATE=13.10.2014%2000" TargetMode="External"/><Relationship Id="rId305" Type="http://schemas.openxmlformats.org/officeDocument/2006/relationships/hyperlink" Target="http://lex.uz3383558?ONDATE=18.10.2017%2000" TargetMode="External"/><Relationship Id="rId347" Type="http://schemas.openxmlformats.org/officeDocument/2006/relationships/hyperlink" Target="http://lex.uz2472701?ONDATE=13.10.2014%2000" TargetMode="External"/><Relationship Id="rId512" Type="http://schemas.openxmlformats.org/officeDocument/2006/relationships/hyperlink" Target="javascript:scrollText()" TargetMode="External"/><Relationship Id="rId44" Type="http://schemas.openxmlformats.org/officeDocument/2006/relationships/hyperlink" Target="javascript:scrollText(2476141)" TargetMode="External"/><Relationship Id="rId86" Type="http://schemas.openxmlformats.org/officeDocument/2006/relationships/hyperlink" Target="javascript:scrollText(2476743)" TargetMode="External"/><Relationship Id="rId151" Type="http://schemas.openxmlformats.org/officeDocument/2006/relationships/hyperlink" Target="javascript:scrollText(2476377)" TargetMode="External"/><Relationship Id="rId389" Type="http://schemas.openxmlformats.org/officeDocument/2006/relationships/hyperlink" Target="javascript:scrollText()" TargetMode="External"/><Relationship Id="rId193" Type="http://schemas.openxmlformats.org/officeDocument/2006/relationships/hyperlink" Target="http://lex.uz3383558?ONDATE=18.10.2017%2000" TargetMode="External"/><Relationship Id="rId207" Type="http://schemas.openxmlformats.org/officeDocument/2006/relationships/hyperlink" Target="http://lex.uz3383558?ONDATE=18.10.2017%2000" TargetMode="External"/><Relationship Id="rId249" Type="http://schemas.openxmlformats.org/officeDocument/2006/relationships/hyperlink" Target="http://lex.uz3383558?ONDATE=18.10.2017%2000" TargetMode="External"/><Relationship Id="rId414" Type="http://schemas.openxmlformats.org/officeDocument/2006/relationships/hyperlink" Target="http://lex.uz2472701?ONDATE=13.10.2014%2000" TargetMode="External"/><Relationship Id="rId456" Type="http://schemas.openxmlformats.org/officeDocument/2006/relationships/hyperlink" Target="http://lex.uz2472701?ONDATE=13.10.2014%2000" TargetMode="External"/><Relationship Id="rId498" Type="http://schemas.openxmlformats.org/officeDocument/2006/relationships/hyperlink" Target="http://lex.uz2766467?ONDATE=05.10.2015%2000" TargetMode="External"/><Relationship Id="rId13" Type="http://schemas.openxmlformats.org/officeDocument/2006/relationships/hyperlink" Target="javascript:scrollText(2478302)" TargetMode="External"/><Relationship Id="rId109" Type="http://schemas.openxmlformats.org/officeDocument/2006/relationships/hyperlink" Target="http://lex.uz2472701?ONDATE=13.10.2014%2000" TargetMode="External"/><Relationship Id="rId260" Type="http://schemas.openxmlformats.org/officeDocument/2006/relationships/hyperlink" Target="javascript:scrollText(2480873)" TargetMode="External"/><Relationship Id="rId316" Type="http://schemas.openxmlformats.org/officeDocument/2006/relationships/hyperlink" Target="http://lex.uz2472701?ONDATE=13.10.2014%2000" TargetMode="External"/><Relationship Id="rId523" Type="http://schemas.openxmlformats.org/officeDocument/2006/relationships/hyperlink" Target="http://lex.uz1570451?ONDATE=31.12.2009%2000" TargetMode="External"/><Relationship Id="rId55" Type="http://schemas.openxmlformats.org/officeDocument/2006/relationships/hyperlink" Target="javascript:scrollText(2480778)" TargetMode="External"/><Relationship Id="rId97" Type="http://schemas.openxmlformats.org/officeDocument/2006/relationships/hyperlink" Target="http://lex.uz2472701?ONDATE=13.10.2014%2000" TargetMode="External"/><Relationship Id="rId120" Type="http://schemas.openxmlformats.org/officeDocument/2006/relationships/hyperlink" Target="http://lex.uz3383558?ONDATE=18.10.2017%2000" TargetMode="External"/><Relationship Id="rId358" Type="http://schemas.openxmlformats.org/officeDocument/2006/relationships/hyperlink" Target="http://lex.uz2472701?ONDATE=13.10.2014%2000" TargetMode="External"/><Relationship Id="rId162" Type="http://schemas.openxmlformats.org/officeDocument/2006/relationships/hyperlink" Target="javascript:scrollText(2476785)" TargetMode="External"/><Relationship Id="rId218" Type="http://schemas.openxmlformats.org/officeDocument/2006/relationships/hyperlink" Target="http://lex.uz3383558?ONDATE=18.10.2017%2000" TargetMode="External"/><Relationship Id="rId425" Type="http://schemas.openxmlformats.org/officeDocument/2006/relationships/hyperlink" Target="http://lex.uz2472701?ONDATE=13.10.2014%2000" TargetMode="External"/><Relationship Id="rId467" Type="http://schemas.openxmlformats.org/officeDocument/2006/relationships/hyperlink" Target="javascript:scrollText(2478106)" TargetMode="External"/><Relationship Id="rId271" Type="http://schemas.openxmlformats.org/officeDocument/2006/relationships/hyperlink" Target="http://lex.uz3383558?ONDATE=18.10.2017%2000" TargetMode="External"/><Relationship Id="rId24" Type="http://schemas.openxmlformats.org/officeDocument/2006/relationships/hyperlink" Target="javascript:scrollText(2476304)" TargetMode="External"/><Relationship Id="rId66" Type="http://schemas.openxmlformats.org/officeDocument/2006/relationships/hyperlink" Target="http://lex.uz2382411" TargetMode="External"/><Relationship Id="rId131" Type="http://schemas.openxmlformats.org/officeDocument/2006/relationships/hyperlink" Target="http://lex.uz2472701?ONDATE=05.10.2015%2000" TargetMode="External"/><Relationship Id="rId327" Type="http://schemas.openxmlformats.org/officeDocument/2006/relationships/hyperlink" Target="http://lex.uz2472701?ONDATE=13.10.2014%2000" TargetMode="External"/><Relationship Id="rId369" Type="http://schemas.openxmlformats.org/officeDocument/2006/relationships/image" Target="http://lex.uz/files/3391655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lex.uz3238023?ONDATE=26.06.2017%2010" TargetMode="External"/><Relationship Id="rId229" Type="http://schemas.openxmlformats.org/officeDocument/2006/relationships/hyperlink" Target="http://lex.uz3383558?ONDATE=18.10.2017%2000" TargetMode="External"/><Relationship Id="rId380" Type="http://schemas.openxmlformats.org/officeDocument/2006/relationships/hyperlink" Target="javascript:scrollText(2477222)" TargetMode="External"/><Relationship Id="rId436" Type="http://schemas.openxmlformats.org/officeDocument/2006/relationships/hyperlink" Target="http://lex.uz2472701?ONDATE=13.10.2014%2000" TargetMode="External"/><Relationship Id="rId240" Type="http://schemas.openxmlformats.org/officeDocument/2006/relationships/hyperlink" Target="http://lex.uz3238021" TargetMode="External"/><Relationship Id="rId478" Type="http://schemas.openxmlformats.org/officeDocument/2006/relationships/hyperlink" Target="http://lex.uz3238023?ONDATE=26.06.2017%2010" TargetMode="External"/><Relationship Id="rId35" Type="http://schemas.openxmlformats.org/officeDocument/2006/relationships/hyperlink" Target="javascript:scrollText(2476323)" TargetMode="External"/><Relationship Id="rId77" Type="http://schemas.openxmlformats.org/officeDocument/2006/relationships/hyperlink" Target="http://lex.uz2472701?ONDATE=13.10.2014%2000" TargetMode="External"/><Relationship Id="rId100" Type="http://schemas.openxmlformats.org/officeDocument/2006/relationships/hyperlink" Target="http://lex.uz3383558?ONDATE=18.10.2017%2000" TargetMode="External"/><Relationship Id="rId282" Type="http://schemas.openxmlformats.org/officeDocument/2006/relationships/hyperlink" Target="http://lex.uz3383558?ONDATE=18.10.2017%2000" TargetMode="External"/><Relationship Id="rId338" Type="http://schemas.openxmlformats.org/officeDocument/2006/relationships/hyperlink" Target="javascript:scrollText(2477473)" TargetMode="External"/><Relationship Id="rId503" Type="http://schemas.openxmlformats.org/officeDocument/2006/relationships/hyperlink" Target="http://lex.uz3499854?ONDATE=12.01.2018%2000" TargetMode="External"/><Relationship Id="rId8" Type="http://schemas.openxmlformats.org/officeDocument/2006/relationships/hyperlink" Target="javascript:scrollText(2477222)" TargetMode="External"/><Relationship Id="rId142" Type="http://schemas.openxmlformats.org/officeDocument/2006/relationships/hyperlink" Target="http://lex.uz2472701?ONDATE=13.10.2014%2000" TargetMode="External"/><Relationship Id="rId184" Type="http://schemas.openxmlformats.org/officeDocument/2006/relationships/hyperlink" Target="http://lex.uz3383558?ONDATE=18.10.2017%2000" TargetMode="External"/><Relationship Id="rId391" Type="http://schemas.openxmlformats.org/officeDocument/2006/relationships/hyperlink" Target="http://lex.uz3383558?ONDATE=18.10.2017%2000" TargetMode="External"/><Relationship Id="rId405" Type="http://schemas.openxmlformats.org/officeDocument/2006/relationships/hyperlink" Target="http://lex.uz3383558?ONDATE=18.10.2017%2000" TargetMode="External"/><Relationship Id="rId447" Type="http://schemas.openxmlformats.org/officeDocument/2006/relationships/hyperlink" Target="javascript:scrollText(2477804)" TargetMode="External"/><Relationship Id="rId251" Type="http://schemas.openxmlformats.org/officeDocument/2006/relationships/hyperlink" Target="http://lex.uz3383558?ONDATE=18.10.2017%2000" TargetMode="External"/><Relationship Id="rId489" Type="http://schemas.openxmlformats.org/officeDocument/2006/relationships/hyperlink" Target="http://lex.uz2472701?ONDATE=13.10.2014%2000" TargetMode="External"/><Relationship Id="rId46" Type="http://schemas.openxmlformats.org/officeDocument/2006/relationships/image" Target="http://lex.uz/files/3441652" TargetMode="External"/><Relationship Id="rId293" Type="http://schemas.openxmlformats.org/officeDocument/2006/relationships/hyperlink" Target="http://lex.uz2472701?ONDATE=13.10.2014%2000" TargetMode="External"/><Relationship Id="rId307" Type="http://schemas.openxmlformats.org/officeDocument/2006/relationships/hyperlink" Target="javascript:scrollText(2477405)" TargetMode="External"/><Relationship Id="rId349" Type="http://schemas.openxmlformats.org/officeDocument/2006/relationships/hyperlink" Target="javascript:scrollText(2477412)" TargetMode="External"/><Relationship Id="rId514" Type="http://schemas.openxmlformats.org/officeDocument/2006/relationships/hyperlink" Target="http://lex.uz755860?ONDATE=12.08.2005%2000" TargetMode="External"/><Relationship Id="rId88" Type="http://schemas.openxmlformats.org/officeDocument/2006/relationships/hyperlink" Target="http://lex.uz2472701?ONDATE=13.10.2014%2000" TargetMode="External"/><Relationship Id="rId111" Type="http://schemas.openxmlformats.org/officeDocument/2006/relationships/hyperlink" Target="http://lex.uz2472701?ONDATE=13.10.2014%2000" TargetMode="External"/><Relationship Id="rId153" Type="http://schemas.openxmlformats.org/officeDocument/2006/relationships/hyperlink" Target="javascript:scrollText(2476377)" TargetMode="External"/><Relationship Id="rId195" Type="http://schemas.openxmlformats.org/officeDocument/2006/relationships/hyperlink" Target="http://lex.uz3383558?ONDATE=18.10.2017%2000" TargetMode="External"/><Relationship Id="rId209" Type="http://schemas.openxmlformats.org/officeDocument/2006/relationships/hyperlink" Target="http://lex.uz3383558?ONDATE=18.10.2017%2000" TargetMode="External"/><Relationship Id="rId360" Type="http://schemas.openxmlformats.org/officeDocument/2006/relationships/hyperlink" Target="javascript:scrollText(2477800)" TargetMode="External"/><Relationship Id="rId416" Type="http://schemas.openxmlformats.org/officeDocument/2006/relationships/hyperlink" Target="http://lex.uz2472701?ONDATE=13.10.2014%2000" TargetMode="External"/><Relationship Id="rId220" Type="http://schemas.openxmlformats.org/officeDocument/2006/relationships/hyperlink" Target="http://lex.uz3383558?ONDATE=18.10.2017%2000" TargetMode="External"/><Relationship Id="rId458" Type="http://schemas.openxmlformats.org/officeDocument/2006/relationships/hyperlink" Target="http://lex.uz2472701?ONDATE=13.10.2014%2000" TargetMode="External"/><Relationship Id="rId15" Type="http://schemas.openxmlformats.org/officeDocument/2006/relationships/hyperlink" Target="http://lex.uz2472701?ONDATE=13.10.2014%2000" TargetMode="External"/><Relationship Id="rId57" Type="http://schemas.openxmlformats.org/officeDocument/2006/relationships/hyperlink" Target="javascript:scrollText(2476141)" TargetMode="External"/><Relationship Id="rId262" Type="http://schemas.openxmlformats.org/officeDocument/2006/relationships/hyperlink" Target="javascript:scrollText(2480884)" TargetMode="External"/><Relationship Id="rId318" Type="http://schemas.openxmlformats.org/officeDocument/2006/relationships/hyperlink" Target="http://lex.uz2472701?ONDATE=13.10.2014%2000" TargetMode="External"/><Relationship Id="rId525" Type="http://schemas.openxmlformats.org/officeDocument/2006/relationships/hyperlink" Target="http://lex.uz2022851?ONDATE=20.06.2012%2000" TargetMode="External"/><Relationship Id="rId99" Type="http://schemas.openxmlformats.org/officeDocument/2006/relationships/hyperlink" Target="http://lex.uz2472701?ONDATE=13.10.2014%2000" TargetMode="External"/><Relationship Id="rId122" Type="http://schemas.openxmlformats.org/officeDocument/2006/relationships/hyperlink" Target="http://lex.uz3383558?ONDATE=18.10.2017%2000" TargetMode="External"/><Relationship Id="rId164" Type="http://schemas.openxmlformats.org/officeDocument/2006/relationships/hyperlink" Target="http://lex.uz2472701?ONDATE=13.10.2014%2000" TargetMode="External"/><Relationship Id="rId371" Type="http://schemas.openxmlformats.org/officeDocument/2006/relationships/image" Target="http://lex.uz/files/3391657" TargetMode="External"/><Relationship Id="rId427" Type="http://schemas.openxmlformats.org/officeDocument/2006/relationships/hyperlink" Target="http://lex.uz2472701?ONDATE=13.10.2014%2000" TargetMode="External"/><Relationship Id="rId469" Type="http://schemas.openxmlformats.org/officeDocument/2006/relationships/hyperlink" Target="http://lex.uz3383558?ONDATE=18.10.2017%2000" TargetMode="External"/><Relationship Id="rId26" Type="http://schemas.openxmlformats.org/officeDocument/2006/relationships/hyperlink" Target="http://lex.uz2472701?ONDATE=13.10.2014%2000" TargetMode="External"/><Relationship Id="rId231" Type="http://schemas.openxmlformats.org/officeDocument/2006/relationships/hyperlink" Target="http://lex.uz3383558?ONDATE=18.10.2017%2000" TargetMode="External"/><Relationship Id="rId273" Type="http://schemas.openxmlformats.org/officeDocument/2006/relationships/hyperlink" Target="http://lex.uz3310446?ONDATE=21.08.2017%2002" TargetMode="External"/><Relationship Id="rId329" Type="http://schemas.openxmlformats.org/officeDocument/2006/relationships/hyperlink" Target="http://lex.uz2472701?ONDATE=13.10.2014%2000" TargetMode="External"/><Relationship Id="rId480" Type="http://schemas.openxmlformats.org/officeDocument/2006/relationships/hyperlink" Target="http://lex.uz3383558?ONDATE=18.10.2017%2000" TargetMode="External"/><Relationship Id="rId68" Type="http://schemas.openxmlformats.org/officeDocument/2006/relationships/hyperlink" Target="http://lex.uz2472701?ONDATE=13.10.2014%2000" TargetMode="External"/><Relationship Id="rId133" Type="http://schemas.openxmlformats.org/officeDocument/2006/relationships/hyperlink" Target="javascript:scrollText(2476548)" TargetMode="External"/><Relationship Id="rId175" Type="http://schemas.openxmlformats.org/officeDocument/2006/relationships/hyperlink" Target="javascript:scrollText(2477151)" TargetMode="External"/><Relationship Id="rId340" Type="http://schemas.openxmlformats.org/officeDocument/2006/relationships/hyperlink" Target="http://lex.uz3383558?ONDATE=18.10.2017%2000" TargetMode="External"/><Relationship Id="rId200" Type="http://schemas.openxmlformats.org/officeDocument/2006/relationships/hyperlink" Target="http://lex.uz2472701?ONDATE=13.10.2014%2000" TargetMode="External"/><Relationship Id="rId382" Type="http://schemas.openxmlformats.org/officeDocument/2006/relationships/hyperlink" Target="javascript:scrollText(2477222)" TargetMode="External"/><Relationship Id="rId438" Type="http://schemas.openxmlformats.org/officeDocument/2006/relationships/hyperlink" Target="javascript:scrollText(2477804)" TargetMode="External"/><Relationship Id="rId242" Type="http://schemas.openxmlformats.org/officeDocument/2006/relationships/hyperlink" Target="http://lex.uz3383558?ONDATE=18.10.2017%2000" TargetMode="External"/><Relationship Id="rId284" Type="http://schemas.openxmlformats.org/officeDocument/2006/relationships/hyperlink" Target="http://lex.uz3409648?ONDATE=15.11.2017%2000" TargetMode="External"/><Relationship Id="rId491" Type="http://schemas.openxmlformats.org/officeDocument/2006/relationships/hyperlink" Target="http://lex.uz2472701?ONDATE=13.10.2014%2000" TargetMode="External"/><Relationship Id="rId505" Type="http://schemas.openxmlformats.org/officeDocument/2006/relationships/hyperlink" Target="http://lex.uz245902?ONDATE=26.08.2003%2000" TargetMode="External"/><Relationship Id="rId37" Type="http://schemas.openxmlformats.org/officeDocument/2006/relationships/hyperlink" Target="javascript:scrollText(2476229)" TargetMode="External"/><Relationship Id="rId79" Type="http://schemas.openxmlformats.org/officeDocument/2006/relationships/hyperlink" Target="http://lex.uz2472701?ONDATE=13.10.2014%2000" TargetMode="External"/><Relationship Id="rId102" Type="http://schemas.openxmlformats.org/officeDocument/2006/relationships/hyperlink" Target="http://lex.uz3383558?ONDATE=18.10.2017%2000" TargetMode="External"/><Relationship Id="rId144" Type="http://schemas.openxmlformats.org/officeDocument/2006/relationships/hyperlink" Target="http://lex.uz2472701?ONDATE=13.10.2014%2000" TargetMode="External"/><Relationship Id="rId90" Type="http://schemas.openxmlformats.org/officeDocument/2006/relationships/hyperlink" Target="http://lex.uz2472701?ONDATE=13.10.2014%2000" TargetMode="External"/><Relationship Id="rId186" Type="http://schemas.openxmlformats.org/officeDocument/2006/relationships/hyperlink" Target="http://lex.uz3469402?ONDATE=23.12.2017%2000" TargetMode="External"/><Relationship Id="rId351" Type="http://schemas.openxmlformats.org/officeDocument/2006/relationships/hyperlink" Target="javascript:scrollText(2477590)" TargetMode="External"/><Relationship Id="rId393" Type="http://schemas.openxmlformats.org/officeDocument/2006/relationships/hyperlink" Target="http://lex.uz3383558?ONDATE=18.10.2017%2000" TargetMode="External"/><Relationship Id="rId407" Type="http://schemas.openxmlformats.org/officeDocument/2006/relationships/hyperlink" Target="http://lex.uz3383558?ONDATE=18.10.2017%2000" TargetMode="External"/><Relationship Id="rId449" Type="http://schemas.openxmlformats.org/officeDocument/2006/relationships/hyperlink" Target="javascript:scrollText(2477804)" TargetMode="External"/><Relationship Id="rId211" Type="http://schemas.openxmlformats.org/officeDocument/2006/relationships/hyperlink" Target="http://lex.uz3383558?ONDATE=18.10.2017%2000" TargetMode="External"/><Relationship Id="rId253" Type="http://schemas.openxmlformats.org/officeDocument/2006/relationships/hyperlink" Target="http://lex.uz2472701?ONDATE=13.10.2014%2000" TargetMode="External"/><Relationship Id="rId295" Type="http://schemas.openxmlformats.org/officeDocument/2006/relationships/hyperlink" Target="http://lex.uz2472701?ONDATE=13.10.2014%2000" TargetMode="External"/><Relationship Id="rId309" Type="http://schemas.openxmlformats.org/officeDocument/2006/relationships/hyperlink" Target="javascript:scrollText(2477475)" TargetMode="External"/><Relationship Id="rId460" Type="http://schemas.openxmlformats.org/officeDocument/2006/relationships/hyperlink" Target="http://lex.uz2472701?ONDATE=13.10.2014%2000" TargetMode="External"/><Relationship Id="rId516" Type="http://schemas.openxmlformats.org/officeDocument/2006/relationships/hyperlink" Target="http://lex.uz1249078?ONDATE=12.09.2007%2000" TargetMode="External"/><Relationship Id="rId48" Type="http://schemas.openxmlformats.org/officeDocument/2006/relationships/hyperlink" Target="javascript:scrollText(2476141)" TargetMode="External"/><Relationship Id="rId113" Type="http://schemas.openxmlformats.org/officeDocument/2006/relationships/hyperlink" Target="http://lex.uz2472701?ONDATE=13.10.2014%2000" TargetMode="External"/><Relationship Id="rId320" Type="http://schemas.openxmlformats.org/officeDocument/2006/relationships/hyperlink" Target="http://lex.uz2472701?ONDATE=13.10.2014%2000" TargetMode="External"/><Relationship Id="rId155" Type="http://schemas.openxmlformats.org/officeDocument/2006/relationships/hyperlink" Target="javascript:scrollText(2476377)" TargetMode="External"/><Relationship Id="rId197" Type="http://schemas.openxmlformats.org/officeDocument/2006/relationships/hyperlink" Target="http://lex.uz3383558?ONDATE=18.10.2017%2000" TargetMode="External"/><Relationship Id="rId362" Type="http://schemas.openxmlformats.org/officeDocument/2006/relationships/hyperlink" Target="http://lex.uz3383558?ONDATE=18.10.2017%2000" TargetMode="External"/><Relationship Id="rId418" Type="http://schemas.openxmlformats.org/officeDocument/2006/relationships/hyperlink" Target="javascript:scrollText(2477894)" TargetMode="External"/><Relationship Id="rId222" Type="http://schemas.openxmlformats.org/officeDocument/2006/relationships/hyperlink" Target="http://lex.uz3383558?ONDATE=18.10.2017%2000" TargetMode="External"/><Relationship Id="rId264" Type="http://schemas.openxmlformats.org/officeDocument/2006/relationships/hyperlink" Target="javascript:scrollText(2476786)" TargetMode="External"/><Relationship Id="rId471" Type="http://schemas.openxmlformats.org/officeDocument/2006/relationships/image" Target="http://lex.uz/files/2481564" TargetMode="External"/><Relationship Id="rId17" Type="http://schemas.openxmlformats.org/officeDocument/2006/relationships/hyperlink" Target="http://lex.uz3383558?ONDATE=18.10.2017%2000" TargetMode="External"/><Relationship Id="rId59" Type="http://schemas.openxmlformats.org/officeDocument/2006/relationships/hyperlink" Target="javascript:scrollText(2476141)" TargetMode="External"/><Relationship Id="rId124" Type="http://schemas.openxmlformats.org/officeDocument/2006/relationships/hyperlink" Target="http://lex.uz3383558?ONDATE=18.10.2017%2000" TargetMode="External"/><Relationship Id="rId527" Type="http://schemas.openxmlformats.org/officeDocument/2006/relationships/hyperlink" Target="http://lex.uz2110422?ONDATE=07.01.2013%2000" TargetMode="External"/><Relationship Id="rId70" Type="http://schemas.openxmlformats.org/officeDocument/2006/relationships/hyperlink" Target="http://lex.uz2472701?ONDATE=13.10.2014%2000" TargetMode="External"/><Relationship Id="rId166" Type="http://schemas.openxmlformats.org/officeDocument/2006/relationships/hyperlink" Target="http://lex.uz2472701?ONDATE=13.10.2014%2000" TargetMode="External"/><Relationship Id="rId331" Type="http://schemas.openxmlformats.org/officeDocument/2006/relationships/hyperlink" Target="http://lex.uz2472701?ONDATE=13.10.2014%2000" TargetMode="External"/><Relationship Id="rId373" Type="http://schemas.openxmlformats.org/officeDocument/2006/relationships/hyperlink" Target="http://lex.uz3383558?ONDATE=18.10.2017%2000" TargetMode="External"/><Relationship Id="rId429" Type="http://schemas.openxmlformats.org/officeDocument/2006/relationships/hyperlink" Target="javascript:scrollText(2478025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scrollText(2476938)" TargetMode="External"/><Relationship Id="rId440" Type="http://schemas.openxmlformats.org/officeDocument/2006/relationships/image" Target="http://lex.uz/files/3443863" TargetMode="External"/><Relationship Id="rId28" Type="http://schemas.openxmlformats.org/officeDocument/2006/relationships/hyperlink" Target="http://lex.uz2472701?ONDATE=13.10.2014%2000" TargetMode="External"/><Relationship Id="rId275" Type="http://schemas.openxmlformats.org/officeDocument/2006/relationships/hyperlink" Target="http://lex.uz3383558?ONDATE=18.10.2017%2000" TargetMode="External"/><Relationship Id="rId300" Type="http://schemas.openxmlformats.org/officeDocument/2006/relationships/hyperlink" Target="javascript:scrollText(2477766)" TargetMode="External"/><Relationship Id="rId482" Type="http://schemas.openxmlformats.org/officeDocument/2006/relationships/hyperlink" Target="javascript:scrollText(2478207)" TargetMode="External"/><Relationship Id="rId81" Type="http://schemas.openxmlformats.org/officeDocument/2006/relationships/hyperlink" Target="http://lex.uz3383558?ONDATE=18.10.2017%2000" TargetMode="External"/><Relationship Id="rId135" Type="http://schemas.openxmlformats.org/officeDocument/2006/relationships/hyperlink" Target="http://lex.uz2472701?ONDATE=13.10.2014%2000" TargetMode="External"/><Relationship Id="rId177" Type="http://schemas.openxmlformats.org/officeDocument/2006/relationships/hyperlink" Target="http://lex.uz2472701?ONDATE=13.10.2014%2000" TargetMode="External"/><Relationship Id="rId342" Type="http://schemas.openxmlformats.org/officeDocument/2006/relationships/hyperlink" Target="javascript:scrollText(2477677)" TargetMode="External"/><Relationship Id="rId384" Type="http://schemas.openxmlformats.org/officeDocument/2006/relationships/hyperlink" Target="javascript:scrollText(2477222)" TargetMode="External"/><Relationship Id="rId202" Type="http://schemas.openxmlformats.org/officeDocument/2006/relationships/hyperlink" Target="javascript:scrollText(2476486)" TargetMode="External"/><Relationship Id="rId244" Type="http://schemas.openxmlformats.org/officeDocument/2006/relationships/hyperlink" Target="http://lex.uz2472701?ONDATE=13.10.2014%2000" TargetMode="External"/><Relationship Id="rId39" Type="http://schemas.openxmlformats.org/officeDocument/2006/relationships/hyperlink" Target="http://lex.uz2472701?ONDATE=13.10.2014%2000" TargetMode="External"/><Relationship Id="rId286" Type="http://schemas.openxmlformats.org/officeDocument/2006/relationships/hyperlink" Target="javascript:scrollText(2477757)" TargetMode="External"/><Relationship Id="rId451" Type="http://schemas.openxmlformats.org/officeDocument/2006/relationships/hyperlink" Target="javascript:scrollText(2477804)" TargetMode="External"/><Relationship Id="rId493" Type="http://schemas.openxmlformats.org/officeDocument/2006/relationships/hyperlink" Target="http://lex.uz2472701?ONDATE=13.10.2014%2000" TargetMode="External"/><Relationship Id="rId507" Type="http://schemas.openxmlformats.org/officeDocument/2006/relationships/hyperlink" Target="http://lex.uz245902?ONDATE=26.08.2003%2000" TargetMode="External"/><Relationship Id="rId50" Type="http://schemas.openxmlformats.org/officeDocument/2006/relationships/hyperlink" Target="javascript:scrollText(2476141)" TargetMode="External"/><Relationship Id="rId104" Type="http://schemas.openxmlformats.org/officeDocument/2006/relationships/hyperlink" Target="http://lex.uz3383558?ONDATE=18.10.2017%2000" TargetMode="External"/><Relationship Id="rId146" Type="http://schemas.openxmlformats.org/officeDocument/2006/relationships/hyperlink" Target="http://lex.uz2472701?ONDATE=13.10.2014%2000" TargetMode="External"/><Relationship Id="rId188" Type="http://schemas.openxmlformats.org/officeDocument/2006/relationships/hyperlink" Target="http://lex.uz3383558?ONDATE=18.10.2017%2000" TargetMode="External"/><Relationship Id="rId311" Type="http://schemas.openxmlformats.org/officeDocument/2006/relationships/hyperlink" Target="http://lex.uz2472701?ONDATE=13.10.2014%2000" TargetMode="External"/><Relationship Id="rId353" Type="http://schemas.openxmlformats.org/officeDocument/2006/relationships/hyperlink" Target="http://lex.uz3383558?ONDATE=18.10.2017%2000" TargetMode="External"/><Relationship Id="rId395" Type="http://schemas.openxmlformats.org/officeDocument/2006/relationships/hyperlink" Target="javascript:scrollText(2478006)" TargetMode="External"/><Relationship Id="rId409" Type="http://schemas.openxmlformats.org/officeDocument/2006/relationships/hyperlink" Target="http://lex.uz3383558?ONDATE=18.10.2017%2000" TargetMode="External"/><Relationship Id="rId92" Type="http://schemas.openxmlformats.org/officeDocument/2006/relationships/hyperlink" Target="http://lex.uz2472701?ONDATE=13.10.2014%2000" TargetMode="External"/><Relationship Id="rId213" Type="http://schemas.openxmlformats.org/officeDocument/2006/relationships/hyperlink" Target="http://lex.uz3383558?ONDATE=18.10.2017%2000" TargetMode="External"/><Relationship Id="rId420" Type="http://schemas.openxmlformats.org/officeDocument/2006/relationships/hyperlink" Target="http://lex.uz3383558?ONDATE=18.10.2017%2000" TargetMode="External"/><Relationship Id="rId255" Type="http://schemas.openxmlformats.org/officeDocument/2006/relationships/hyperlink" Target="javascript:scrollText(2476786)" TargetMode="External"/><Relationship Id="rId297" Type="http://schemas.openxmlformats.org/officeDocument/2006/relationships/hyperlink" Target="http://lex.uz2472701?ONDATE=13.10.2014%2000" TargetMode="External"/><Relationship Id="rId462" Type="http://schemas.openxmlformats.org/officeDocument/2006/relationships/hyperlink" Target="javascript:scrollText(2478084)" TargetMode="External"/><Relationship Id="rId518" Type="http://schemas.openxmlformats.org/officeDocument/2006/relationships/hyperlink" Target="http://lex.uz1437433?ONDATE=29.01.2009%2000" TargetMode="External"/><Relationship Id="rId115" Type="http://schemas.openxmlformats.org/officeDocument/2006/relationships/hyperlink" Target="http://lex.uz2472701?ONDATE=13.10.2014%2000" TargetMode="External"/><Relationship Id="rId157" Type="http://schemas.openxmlformats.org/officeDocument/2006/relationships/hyperlink" Target="javascript:scrollText(2476377)" TargetMode="External"/><Relationship Id="rId322" Type="http://schemas.openxmlformats.org/officeDocument/2006/relationships/hyperlink" Target="http://lex.uz2472701?ONDATE=13.10.2014%2000" TargetMode="External"/><Relationship Id="rId364" Type="http://schemas.openxmlformats.org/officeDocument/2006/relationships/hyperlink" Target="http://lex.uz3383558?ONDATE=18.10.2017%2000" TargetMode="External"/><Relationship Id="rId61" Type="http://schemas.openxmlformats.org/officeDocument/2006/relationships/hyperlink" Target="http://lex.uz3310446?ONDATE=21.08.2017%2002" TargetMode="External"/><Relationship Id="rId199" Type="http://schemas.openxmlformats.org/officeDocument/2006/relationships/hyperlink" Target="javascript:scrollText(2476860)" TargetMode="External"/><Relationship Id="rId19" Type="http://schemas.openxmlformats.org/officeDocument/2006/relationships/hyperlink" Target="http://lex.uz3383558?ONDATE=18.10.2017%2000" TargetMode="External"/><Relationship Id="rId224" Type="http://schemas.openxmlformats.org/officeDocument/2006/relationships/hyperlink" Target="javascript:scrollText(3435718)" TargetMode="External"/><Relationship Id="rId266" Type="http://schemas.openxmlformats.org/officeDocument/2006/relationships/hyperlink" Target="javascript:scrollText(2476786)" TargetMode="External"/><Relationship Id="rId431" Type="http://schemas.openxmlformats.org/officeDocument/2006/relationships/hyperlink" Target="http://lex.uz3383558?ONDATE=18.10.2017%2000" TargetMode="External"/><Relationship Id="rId473" Type="http://schemas.openxmlformats.org/officeDocument/2006/relationships/hyperlink" Target="http://lex.uz2472701?ONDATE=13.10.2014%2000" TargetMode="External"/><Relationship Id="rId529" Type="http://schemas.openxmlformats.org/officeDocument/2006/relationships/hyperlink" Target="http://lex.uz2236311?ONDATE=16.09.2013%2000" TargetMode="External"/><Relationship Id="rId30" Type="http://schemas.openxmlformats.org/officeDocument/2006/relationships/hyperlink" Target="http://lex.uz2472701?ONDATE=13.10.2014%2000" TargetMode="External"/><Relationship Id="rId126" Type="http://schemas.openxmlformats.org/officeDocument/2006/relationships/hyperlink" Target="http://lex.uz2472701?ONDATE=13.10.2014%2000" TargetMode="External"/><Relationship Id="rId168" Type="http://schemas.openxmlformats.org/officeDocument/2006/relationships/hyperlink" Target="http://lex.uz2472701?ONDATE=13.10.2014%2000" TargetMode="External"/><Relationship Id="rId333" Type="http://schemas.openxmlformats.org/officeDocument/2006/relationships/hyperlink" Target="http://lex.uz2472701?ONDATE=13.10.2014%2000" TargetMode="External"/><Relationship Id="rId72" Type="http://schemas.openxmlformats.org/officeDocument/2006/relationships/hyperlink" Target="http://lex.uz3383558?ONDATE=18.10.2017%2000" TargetMode="External"/><Relationship Id="rId375" Type="http://schemas.openxmlformats.org/officeDocument/2006/relationships/hyperlink" Target="javascript:scrollText(2477222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lex.uz2472701?ONDATE=13.10.2014%2000" TargetMode="External"/><Relationship Id="rId277" Type="http://schemas.openxmlformats.org/officeDocument/2006/relationships/hyperlink" Target="http://lex.uz3238023?ONDATE=26.06.2017%2010" TargetMode="External"/><Relationship Id="rId400" Type="http://schemas.openxmlformats.org/officeDocument/2006/relationships/hyperlink" Target="http://lex.uz2472701?ONDATE=13.10.2014%2000" TargetMode="External"/><Relationship Id="rId442" Type="http://schemas.openxmlformats.org/officeDocument/2006/relationships/hyperlink" Target="javascript:scrollText(2477804)" TargetMode="External"/><Relationship Id="rId484" Type="http://schemas.openxmlformats.org/officeDocument/2006/relationships/hyperlink" Target="http://lex.uz3383558?ONDATE=18.10.2017%2000" TargetMode="External"/><Relationship Id="rId137" Type="http://schemas.openxmlformats.org/officeDocument/2006/relationships/hyperlink" Target="http://lex.uz3383558?ONDATE=18.10.2017%2000" TargetMode="External"/><Relationship Id="rId302" Type="http://schemas.openxmlformats.org/officeDocument/2006/relationships/hyperlink" Target="javascript:scrollText(2477381)" TargetMode="External"/><Relationship Id="rId344" Type="http://schemas.openxmlformats.org/officeDocument/2006/relationships/hyperlink" Target="http://lex.uz2472701?ONDATE=13.10.2014%2000" TargetMode="External"/><Relationship Id="rId41" Type="http://schemas.openxmlformats.org/officeDocument/2006/relationships/hyperlink" Target="javascript:scrollText(2476367)" TargetMode="External"/><Relationship Id="rId83" Type="http://schemas.openxmlformats.org/officeDocument/2006/relationships/hyperlink" Target="http://lex.uz3238023?ONDATE=26.06.2017%2010" TargetMode="External"/><Relationship Id="rId179" Type="http://schemas.openxmlformats.org/officeDocument/2006/relationships/hyperlink" Target="http://lex.uz2472701?ONDATE=18.10.2017%2000" TargetMode="External"/><Relationship Id="rId386" Type="http://schemas.openxmlformats.org/officeDocument/2006/relationships/hyperlink" Target="javascript:scrollText(2477222)" TargetMode="External"/><Relationship Id="rId190" Type="http://schemas.openxmlformats.org/officeDocument/2006/relationships/hyperlink" Target="http://lex.uz2472701?ONDATE=18.10.2017%2000" TargetMode="External"/><Relationship Id="rId204" Type="http://schemas.openxmlformats.org/officeDocument/2006/relationships/hyperlink" Target="http://lex.uz3383558?ONDATE=18.10.2017%2000" TargetMode="External"/><Relationship Id="rId246" Type="http://schemas.openxmlformats.org/officeDocument/2006/relationships/hyperlink" Target="http://lex.uz2472701?ONDATE=13.10.2014%2000" TargetMode="External"/><Relationship Id="rId288" Type="http://schemas.openxmlformats.org/officeDocument/2006/relationships/hyperlink" Target="http://lex.uz3383558?ONDATE=18.10.2017%2000" TargetMode="External"/><Relationship Id="rId411" Type="http://schemas.openxmlformats.org/officeDocument/2006/relationships/hyperlink" Target="http://lex.uz3383558?ONDATE=18.10.2017%2000" TargetMode="External"/><Relationship Id="rId453" Type="http://schemas.openxmlformats.org/officeDocument/2006/relationships/hyperlink" Target="javascript:scrollText(2477804)" TargetMode="External"/><Relationship Id="rId509" Type="http://schemas.openxmlformats.org/officeDocument/2006/relationships/hyperlink" Target="http://lex.uz245902?ONDATE=20.06.2012%2000" TargetMode="External"/><Relationship Id="rId106" Type="http://schemas.openxmlformats.org/officeDocument/2006/relationships/hyperlink" Target="javascript:scrollText(2476498)" TargetMode="External"/><Relationship Id="rId313" Type="http://schemas.openxmlformats.org/officeDocument/2006/relationships/hyperlink" Target="http://lex.uz2472701?ONDATE=13.10.2014%2000" TargetMode="External"/><Relationship Id="rId495" Type="http://schemas.openxmlformats.org/officeDocument/2006/relationships/hyperlink" Target="javascript:scrollText(2478243)" TargetMode="External"/><Relationship Id="rId10" Type="http://schemas.openxmlformats.org/officeDocument/2006/relationships/hyperlink" Target="javascript:scrollText(2478050)" TargetMode="External"/><Relationship Id="rId52" Type="http://schemas.openxmlformats.org/officeDocument/2006/relationships/hyperlink" Target="javascript:scrollText(2476141)" TargetMode="External"/><Relationship Id="rId94" Type="http://schemas.openxmlformats.org/officeDocument/2006/relationships/hyperlink" Target="http://lex.uz2472701?ONDATE=13.10.2014%2000" TargetMode="External"/><Relationship Id="rId148" Type="http://schemas.openxmlformats.org/officeDocument/2006/relationships/hyperlink" Target="javascript:scrollText(2476377)" TargetMode="External"/><Relationship Id="rId355" Type="http://schemas.openxmlformats.org/officeDocument/2006/relationships/hyperlink" Target="http://lex.uz3383558?ONDATE=18.10.2017%2000" TargetMode="External"/><Relationship Id="rId397" Type="http://schemas.openxmlformats.org/officeDocument/2006/relationships/hyperlink" Target="javascript:scrollText(2477841)" TargetMode="External"/><Relationship Id="rId520" Type="http://schemas.openxmlformats.org/officeDocument/2006/relationships/hyperlink" Target="http://lex.uz1437433?ONDATE=29.01.2009%2000" TargetMode="External"/><Relationship Id="rId215" Type="http://schemas.openxmlformats.org/officeDocument/2006/relationships/hyperlink" Target="http://lex.uz2472701?ONDATE=13.10.2014%2000" TargetMode="External"/><Relationship Id="rId257" Type="http://schemas.openxmlformats.org/officeDocument/2006/relationships/hyperlink" Target="javascript:scrollText(2476786)" TargetMode="External"/><Relationship Id="rId422" Type="http://schemas.openxmlformats.org/officeDocument/2006/relationships/hyperlink" Target="http://lex.uz3383558?ONDATE=18.10.2017%2000" TargetMode="External"/><Relationship Id="rId464" Type="http://schemas.openxmlformats.org/officeDocument/2006/relationships/hyperlink" Target="http://lex.uz2472701?ONDATE=13.10.2014%2000" TargetMode="External"/><Relationship Id="rId299" Type="http://schemas.openxmlformats.org/officeDocument/2006/relationships/hyperlink" Target="javascript:scrollText(2477331)" TargetMode="External"/><Relationship Id="rId63" Type="http://schemas.openxmlformats.org/officeDocument/2006/relationships/hyperlink" Target="http://lex.uz2472701?ONDATE=13.10.2014%2000" TargetMode="External"/><Relationship Id="rId159" Type="http://schemas.openxmlformats.org/officeDocument/2006/relationships/hyperlink" Target="javascript:scrollText(2476377)" TargetMode="External"/><Relationship Id="rId366" Type="http://schemas.openxmlformats.org/officeDocument/2006/relationships/hyperlink" Target="http://lex.uz3383558?ONDATE=18.10.2017%2000" TargetMode="External"/><Relationship Id="rId226" Type="http://schemas.openxmlformats.org/officeDocument/2006/relationships/hyperlink" Target="http://lex.uz3383558?ONDATE=18.10.2017%2000" TargetMode="External"/><Relationship Id="rId433" Type="http://schemas.openxmlformats.org/officeDocument/2006/relationships/hyperlink" Target="http://lex.uz3383558?ONDATE=18.10.2017%2000" TargetMode="External"/><Relationship Id="rId74" Type="http://schemas.openxmlformats.org/officeDocument/2006/relationships/hyperlink" Target="http://lex.uz3383558?ONDATE=18.10.2017%2000" TargetMode="External"/><Relationship Id="rId377" Type="http://schemas.openxmlformats.org/officeDocument/2006/relationships/hyperlink" Target="javascript:scrollText(2480954)" TargetMode="External"/><Relationship Id="rId500" Type="http://schemas.openxmlformats.org/officeDocument/2006/relationships/hyperlink" Target="http://lex.uz3383558?ONDATE=18.10.2017%2000" TargetMode="External"/><Relationship Id="rId5" Type="http://schemas.openxmlformats.org/officeDocument/2006/relationships/hyperlink" Target="javascript:scrollText(2476141)" TargetMode="External"/><Relationship Id="rId237" Type="http://schemas.openxmlformats.org/officeDocument/2006/relationships/hyperlink" Target="http://lex.uz2472701?ONDATE=13.10.2014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135</Pages>
  <Words>59957</Words>
  <Characters>341756</Characters>
  <Application>Microsoft Office Word</Application>
  <DocSecurity>0</DocSecurity>
  <Lines>2847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Bekzod Akramov</dc:creator>
  <cp:keywords/>
  <dc:description/>
  <cp:lastModifiedBy>Bekzod Akramov</cp:lastModifiedBy>
  <cp:revision>2</cp:revision>
  <dcterms:created xsi:type="dcterms:W3CDTF">2018-08-20T10:17:00Z</dcterms:created>
  <dcterms:modified xsi:type="dcterms:W3CDTF">2018-08-20T10:17:00Z</dcterms:modified>
</cp:coreProperties>
</file>